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D0C39" w14:textId="33B22CDC" w:rsidR="00C95167" w:rsidRPr="008F57CC" w:rsidRDefault="00C95167" w:rsidP="00C95167">
      <w:pPr>
        <w:keepNext/>
        <w:outlineLvl w:val="0"/>
        <w:rPr>
          <w:rFonts w:ascii="Calibri" w:hAnsi="Calibri" w:cs="Calibri"/>
          <w:b/>
          <w:lang w:eastAsia="en-GB"/>
        </w:rPr>
      </w:pPr>
    </w:p>
    <w:p w14:paraId="5A15B68A" w14:textId="77777777" w:rsidR="00941B8F" w:rsidRDefault="00941B8F" w:rsidP="00941B8F">
      <w:pPr>
        <w:pStyle w:val="Naslov1"/>
        <w:rPr>
          <w:b w:val="0"/>
        </w:rPr>
      </w:pPr>
      <w:r>
        <w:t>C E N T A R    ZA    R E H A B I L I T A C I J U    P U L A</w:t>
      </w:r>
    </w:p>
    <w:p w14:paraId="0E08AF6B" w14:textId="77777777" w:rsidR="00941B8F" w:rsidRDefault="00941B8F" w:rsidP="00941B8F">
      <w:pPr>
        <w:rPr>
          <w:sz w:val="24"/>
          <w:szCs w:val="24"/>
        </w:rPr>
      </w:pPr>
      <w:r>
        <w:rPr>
          <w:b/>
        </w:rPr>
        <w:t>S a n t o r i o v a   1 1</w:t>
      </w:r>
      <w:r>
        <w:t xml:space="preserve"> , </w:t>
      </w:r>
      <w:r>
        <w:rPr>
          <w:b/>
          <w:bCs/>
        </w:rPr>
        <w:t xml:space="preserve">52 100  P u l a         </w:t>
      </w:r>
      <w:r>
        <w:rPr>
          <w:b/>
          <w:sz w:val="18"/>
          <w:szCs w:val="18"/>
        </w:rPr>
        <w:t>OIB:  97096220014</w:t>
      </w:r>
      <w:r>
        <w:rPr>
          <w:b/>
          <w:bCs/>
        </w:rPr>
        <w:t xml:space="preserve">                </w:t>
      </w:r>
      <w:r>
        <w:rPr>
          <w:sz w:val="18"/>
          <w:szCs w:val="18"/>
        </w:rPr>
        <w:t xml:space="preserve">Matični broj: 03549496          </w:t>
      </w:r>
    </w:p>
    <w:p w14:paraId="7E3E42D5" w14:textId="4B9C4765" w:rsidR="00941B8F" w:rsidRDefault="00941B8F" w:rsidP="00941B8F">
      <w:pPr>
        <w:pStyle w:val="Naslov2"/>
        <w:rPr>
          <w:b w:val="0"/>
          <w:sz w:val="18"/>
          <w:szCs w:val="18"/>
        </w:rPr>
      </w:pPr>
      <w:r>
        <w:rPr>
          <w:sz w:val="18"/>
          <w:szCs w:val="18"/>
        </w:rPr>
        <w:t xml:space="preserve">IBAN:HR2723900011100020513  e- mail: </w:t>
      </w:r>
      <w:hyperlink r:id="rId8" w:history="1">
        <w:r w:rsidRPr="00AF7018">
          <w:rPr>
            <w:rStyle w:val="Hiperveza"/>
            <w:rFonts w:ascii="Times New Roman" w:hAnsi="Times New Roman"/>
          </w:rPr>
          <w:t>korisnik310@socskrb.hr</w:t>
        </w:r>
      </w:hyperlink>
      <w:r>
        <w:rPr>
          <w:sz w:val="18"/>
          <w:szCs w:val="18"/>
        </w:rPr>
        <w:t xml:space="preserve"> </w:t>
      </w:r>
      <w:r>
        <w:rPr>
          <w:b w:val="0"/>
          <w:bCs/>
          <w:sz w:val="18"/>
          <w:szCs w:val="18"/>
        </w:rPr>
        <w:t xml:space="preserve">  R</w:t>
      </w:r>
      <w:r>
        <w:rPr>
          <w:b w:val="0"/>
          <w:sz w:val="18"/>
          <w:szCs w:val="18"/>
        </w:rPr>
        <w:t>avnateljica</w:t>
      </w:r>
      <w:r>
        <w:rPr>
          <w:b w:val="0"/>
        </w:rPr>
        <w:t xml:space="preserve"> </w:t>
      </w:r>
      <w:r>
        <w:rPr>
          <w:sz w:val="18"/>
        </w:rPr>
        <w:t xml:space="preserve">Melanie Andrić Vurušić, </w:t>
      </w:r>
      <w:r>
        <w:rPr>
          <w:b w:val="0"/>
          <w:sz w:val="18"/>
          <w:szCs w:val="18"/>
        </w:rPr>
        <w:t>prof.</w:t>
      </w:r>
    </w:p>
    <w:p w14:paraId="3596D09A" w14:textId="77777777" w:rsidR="00941B8F" w:rsidRDefault="00941B8F" w:rsidP="00941B8F">
      <w:pPr>
        <w:jc w:val="both"/>
        <w:rPr>
          <w:b/>
          <w:sz w:val="16"/>
        </w:rPr>
      </w:pPr>
      <w:r>
        <w:rPr>
          <w:noProof/>
        </w:rPr>
        <mc:AlternateContent>
          <mc:Choice Requires="wps">
            <w:drawing>
              <wp:anchor distT="0" distB="0" distL="114300" distR="114300" simplePos="0" relativeHeight="251668480" behindDoc="0" locked="0" layoutInCell="1" allowOverlap="1" wp14:anchorId="4F6B30F8" wp14:editId="5E42694B">
                <wp:simplePos x="0" y="0"/>
                <wp:positionH relativeFrom="column">
                  <wp:posOffset>-62865</wp:posOffset>
                </wp:positionH>
                <wp:positionV relativeFrom="paragraph">
                  <wp:posOffset>62865</wp:posOffset>
                </wp:positionV>
                <wp:extent cx="5354955" cy="5080"/>
                <wp:effectExtent l="13335" t="15240" r="13335" b="17780"/>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4955" cy="5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7FB3" id="Ravni poveznik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95pt" to="41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ytQEAAEwDAAAOAAAAZHJzL2Uyb0RvYy54bWysU8tu2zAQvBfoPxC815LTqkgEyzk4TS9p&#10;ayDpB6z5kIhSXIJLW/Lfl2RsJ2hvQXQglvsYzs6uVrfzaNlBBTLoOr5c1JwpJ1Aa13f899P9p2vO&#10;KIKTYNGpjh8V8dv1xw+rybfqCge0UgWWQBy1k+/4EKNvq4rEoEagBXrlUlBjGCGma+grGWBK6KOt&#10;rur6azVhkD6gUETJe/cc5OuCr7US8ZfWpCKzHU/cYjlDOXf5rNYraPsAfjDiRAPewGIE49KjF6g7&#10;iMD2wfwHNRoRkFDHhcCxQq2NUKWH1M2y/qebxwG8Kr0kcchfZKL3gxU/Dxu3DZm6mN2jf0Dxh5jD&#10;zQCuV4XA09GnwS2zVNXkqb2U5Av5bWC76QfKlAP7iEWFWYcxQ6b+2FzEPl7EVnNkIjmbz82Xm6bh&#10;TKRYU1+XWVTQnmt9oPhd4ciy0XFrXJYCWjg8UMxcoD2nZLfDe2NtGad1bEqEb+qmLhWE1sgczXkU&#10;+t3GBnaAvBHlK52lyOu0gHsnC9qgQH472RGMfbbT69adBMka5IWjdofyuA1nodLICs3TeuWdeH0v&#10;1S8/wfovAAAA//8DAFBLAwQUAAYACAAAACEAThhLYtsAAAAHAQAADwAAAGRycy9kb3ducmV2Lnht&#10;bEyOwU7DMBBE70j8g7VI3FoHWiAJcSqoxKU3QgUct7FJIux1FLtp8vdsT/S0Gs3T7Cs2k7NiNEPo&#10;PCm4WyYgDNVed9Qo2H+8LVIQISJptJ6MgtkE2JTXVwXm2p/o3YxVbASPUMhRQRtjn0sZ6tY4DEvf&#10;G+Luxw8OI8ehkXrAE487K++T5FE67Ig/tNibbWvq3+roeOXhK33dYbqfZ1t9Z+vt524kp9TtzfTy&#10;DCKaKf7DcNZndSjZ6eCPpIOwChZZxqSC8+E6Xa3WIA7MJU8gy0Je+pd/AAAA//8DAFBLAQItABQA&#10;BgAIAAAAIQC2gziS/gAAAOEBAAATAAAAAAAAAAAAAAAAAAAAAABbQ29udGVudF9UeXBlc10ueG1s&#10;UEsBAi0AFAAGAAgAAAAhADj9If/WAAAAlAEAAAsAAAAAAAAAAAAAAAAALwEAAF9yZWxzLy5yZWxz&#10;UEsBAi0AFAAGAAgAAAAhACbI5/K1AQAATAMAAA4AAAAAAAAAAAAAAAAALgIAAGRycy9lMm9Eb2Mu&#10;eG1sUEsBAi0AFAAGAAgAAAAhAE4YS2LbAAAABwEAAA8AAAAAAAAAAAAAAAAADwQAAGRycy9kb3du&#10;cmV2LnhtbFBLBQYAAAAABAAEAPMAAAAXBQAAAAA=&#10;" strokeweight="1.5pt"/>
            </w:pict>
          </mc:Fallback>
        </mc:AlternateContent>
      </w:r>
      <w:r>
        <w:rPr>
          <w:b/>
          <w:sz w:val="24"/>
        </w:rPr>
        <w:tab/>
      </w:r>
      <w:r>
        <w:rPr>
          <w:b/>
          <w:sz w:val="24"/>
        </w:rPr>
        <w:tab/>
      </w:r>
      <w:r>
        <w:rPr>
          <w:b/>
          <w:sz w:val="24"/>
        </w:rPr>
        <w:tab/>
      </w:r>
      <w:r>
        <w:rPr>
          <w:b/>
          <w:sz w:val="24"/>
        </w:rPr>
        <w:tab/>
        <w:t xml:space="preserve">   </w:t>
      </w:r>
      <w:r>
        <w:rPr>
          <w:b/>
          <w:sz w:val="24"/>
        </w:rPr>
        <w:tab/>
        <w:t xml:space="preserve">                           </w:t>
      </w:r>
      <w:r>
        <w:rPr>
          <w:sz w:val="24"/>
        </w:rPr>
        <w:t xml:space="preserve">   </w:t>
      </w:r>
    </w:p>
    <w:p w14:paraId="75CD7B15" w14:textId="77777777" w:rsidR="00941B8F" w:rsidRDefault="00941B8F" w:rsidP="00941B8F">
      <w:pPr>
        <w:jc w:val="both"/>
        <w:rPr>
          <w:sz w:val="16"/>
        </w:rPr>
      </w:pPr>
      <w:r>
        <w:rPr>
          <w:sz w:val="16"/>
        </w:rPr>
        <w:t>Tel.:  052 540 261     Fax.:  052 540 261      Ravnatelj:  052 543 305       Računovodstvo: 052  544 001      Vodnjan : 052 512 062</w:t>
      </w:r>
    </w:p>
    <w:p w14:paraId="66F7DE58" w14:textId="77777777" w:rsidR="00941B8F" w:rsidRDefault="00941B8F" w:rsidP="00941B8F">
      <w:pPr>
        <w:jc w:val="both"/>
        <w:rPr>
          <w:sz w:val="16"/>
        </w:rPr>
      </w:pPr>
    </w:p>
    <w:p w14:paraId="57152116" w14:textId="77777777" w:rsidR="00C95167" w:rsidRDefault="00C95167" w:rsidP="00C95167">
      <w:pPr>
        <w:jc w:val="both"/>
        <w:rPr>
          <w:rFonts w:ascii="Calibri" w:eastAsia="Calibri" w:hAnsi="Calibri" w:cs="Calibri"/>
        </w:rPr>
      </w:pPr>
    </w:p>
    <w:p w14:paraId="60A32F1E" w14:textId="6CEA6FD6" w:rsidR="00C95167" w:rsidRPr="00C95167" w:rsidRDefault="00C95167" w:rsidP="00C95167">
      <w:pPr>
        <w:jc w:val="both"/>
        <w:rPr>
          <w:rFonts w:ascii="Arial" w:eastAsia="Calibri" w:hAnsi="Arial" w:cs="Arial"/>
        </w:rPr>
      </w:pPr>
      <w:r w:rsidRPr="00C95167">
        <w:rPr>
          <w:rFonts w:ascii="Arial" w:eastAsia="Calibri" w:hAnsi="Arial" w:cs="Arial"/>
        </w:rPr>
        <w:t xml:space="preserve">Klasa: </w:t>
      </w:r>
      <w:r w:rsidR="00005819">
        <w:rPr>
          <w:rFonts w:ascii="Arial" w:eastAsia="Calibri" w:hAnsi="Arial" w:cs="Arial"/>
        </w:rPr>
        <w:t>361-01/22-01/1</w:t>
      </w:r>
    </w:p>
    <w:p w14:paraId="6F5381D7" w14:textId="17377C18" w:rsidR="00C95167" w:rsidRPr="00C95167" w:rsidRDefault="00C95167" w:rsidP="00C95167">
      <w:pPr>
        <w:jc w:val="both"/>
        <w:rPr>
          <w:rFonts w:ascii="Arial" w:eastAsia="Calibri" w:hAnsi="Arial" w:cs="Arial"/>
        </w:rPr>
      </w:pPr>
      <w:r w:rsidRPr="00C95167">
        <w:rPr>
          <w:rFonts w:ascii="Arial" w:eastAsia="Calibri" w:hAnsi="Arial" w:cs="Arial"/>
        </w:rPr>
        <w:t xml:space="preserve">Urbroj: </w:t>
      </w:r>
      <w:r w:rsidR="00005819">
        <w:rPr>
          <w:rFonts w:ascii="Arial" w:eastAsia="Calibri" w:hAnsi="Arial" w:cs="Arial"/>
        </w:rPr>
        <w:t>2168/01-60-74-04/08-24-6</w:t>
      </w:r>
    </w:p>
    <w:p w14:paraId="5C8D9CA4" w14:textId="77777777" w:rsidR="00C95167" w:rsidRDefault="00C95167" w:rsidP="00C95167">
      <w:pPr>
        <w:jc w:val="both"/>
        <w:rPr>
          <w:rFonts w:ascii="Arial" w:eastAsia="Calibri" w:hAnsi="Arial" w:cs="Arial"/>
        </w:rPr>
      </w:pPr>
    </w:p>
    <w:p w14:paraId="71A8FD2E" w14:textId="28B000FC" w:rsidR="00C95167" w:rsidRPr="00C95167" w:rsidRDefault="00C95167" w:rsidP="00C95167">
      <w:pPr>
        <w:jc w:val="both"/>
        <w:rPr>
          <w:rFonts w:ascii="Arial" w:eastAsia="Calibri" w:hAnsi="Arial" w:cs="Arial"/>
        </w:rPr>
      </w:pPr>
      <w:r w:rsidRPr="00C95167">
        <w:rPr>
          <w:rFonts w:ascii="Arial" w:eastAsia="Calibri" w:hAnsi="Arial" w:cs="Arial"/>
        </w:rPr>
        <w:t xml:space="preserve">Pula, </w:t>
      </w:r>
      <w:r w:rsidR="00097EF6">
        <w:rPr>
          <w:rFonts w:ascii="Arial" w:eastAsia="Calibri" w:hAnsi="Arial" w:cs="Arial"/>
        </w:rPr>
        <w:t>0</w:t>
      </w:r>
      <w:r w:rsidR="00DD4F1B">
        <w:rPr>
          <w:rFonts w:ascii="Arial" w:eastAsia="Calibri" w:hAnsi="Arial" w:cs="Arial"/>
        </w:rPr>
        <w:t>9</w:t>
      </w:r>
      <w:r w:rsidR="00097EF6">
        <w:rPr>
          <w:rFonts w:ascii="Arial" w:eastAsia="Calibri" w:hAnsi="Arial" w:cs="Arial"/>
        </w:rPr>
        <w:t>.04.</w:t>
      </w:r>
      <w:r w:rsidRPr="00C95167">
        <w:rPr>
          <w:rFonts w:ascii="Arial" w:eastAsia="Calibri" w:hAnsi="Arial" w:cs="Arial"/>
        </w:rPr>
        <w:t>2024.</w:t>
      </w:r>
    </w:p>
    <w:p w14:paraId="3BD29CD7" w14:textId="3CC8821D" w:rsidR="00EF6DD5" w:rsidRPr="00C95167" w:rsidRDefault="00EF6DD5" w:rsidP="00C642B3">
      <w:pPr>
        <w:tabs>
          <w:tab w:val="left" w:pos="567"/>
        </w:tabs>
        <w:spacing w:after="60"/>
        <w:rPr>
          <w:rFonts w:ascii="Arial" w:hAnsi="Arial" w:cs="Arial"/>
          <w:color w:val="000000" w:themeColor="text1"/>
          <w:sz w:val="24"/>
          <w:szCs w:val="24"/>
        </w:rPr>
      </w:pPr>
      <w:r w:rsidRPr="00C95167">
        <w:rPr>
          <w:rFonts w:ascii="Arial" w:hAnsi="Arial" w:cs="Arial"/>
          <w:b/>
          <w:color w:val="000000" w:themeColor="text1"/>
          <w:sz w:val="22"/>
          <w:szCs w:val="22"/>
        </w:rPr>
        <w:tab/>
      </w:r>
    </w:p>
    <w:p w14:paraId="19D7C4EA" w14:textId="77777777" w:rsidR="00EF6DD5" w:rsidRPr="00C95167" w:rsidRDefault="00EF6DD5" w:rsidP="00166406">
      <w:pPr>
        <w:rPr>
          <w:rFonts w:ascii="Arial" w:hAnsi="Arial" w:cs="Arial"/>
          <w:color w:val="FF0000"/>
          <w:sz w:val="24"/>
          <w:szCs w:val="24"/>
        </w:rPr>
      </w:pPr>
    </w:p>
    <w:p w14:paraId="05AA1290" w14:textId="77777777" w:rsidR="002F22D5" w:rsidRPr="00C95167" w:rsidRDefault="002F22D5" w:rsidP="00166406">
      <w:pPr>
        <w:rPr>
          <w:rFonts w:ascii="Arial" w:hAnsi="Arial" w:cs="Arial"/>
          <w:color w:val="FF0000"/>
          <w:sz w:val="24"/>
          <w:szCs w:val="24"/>
        </w:rPr>
      </w:pPr>
    </w:p>
    <w:p w14:paraId="6896D1B6" w14:textId="4262FE8A" w:rsidR="002F22D5" w:rsidRPr="00C95167" w:rsidRDefault="002F22D5" w:rsidP="00166406">
      <w:pPr>
        <w:rPr>
          <w:rFonts w:ascii="Arial" w:hAnsi="Arial" w:cs="Arial"/>
          <w:color w:val="FF0000"/>
          <w:sz w:val="24"/>
          <w:szCs w:val="24"/>
        </w:rPr>
      </w:pPr>
    </w:p>
    <w:p w14:paraId="6ACBD17E" w14:textId="77777777" w:rsidR="00C61C9D" w:rsidRPr="004179D5" w:rsidRDefault="00C61C9D"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7F6B8D99" w:rsidR="002F22D5" w:rsidRPr="004179D5" w:rsidRDefault="002F22D5" w:rsidP="00166406">
      <w:pPr>
        <w:rPr>
          <w:rFonts w:ascii="Arial" w:hAnsi="Arial" w:cs="Arial"/>
          <w:b/>
          <w:sz w:val="40"/>
          <w:szCs w:val="40"/>
        </w:rPr>
      </w:pPr>
      <w:r w:rsidRPr="004179D5">
        <w:rPr>
          <w:rFonts w:ascii="Arial" w:hAnsi="Arial" w:cs="Arial"/>
          <w:b/>
          <w:sz w:val="40"/>
          <w:szCs w:val="40"/>
        </w:rPr>
        <w:t>POZIV</w:t>
      </w:r>
      <w:r w:rsidR="00C27055">
        <w:rPr>
          <w:rFonts w:ascii="Arial" w:hAnsi="Arial" w:cs="Arial"/>
          <w:b/>
          <w:sz w:val="40"/>
          <w:szCs w:val="40"/>
        </w:rPr>
        <w:t xml:space="preserve"> </w:t>
      </w:r>
      <w:r w:rsidRPr="004179D5">
        <w:rPr>
          <w:rFonts w:ascii="Arial" w:hAnsi="Arial" w:cs="Arial"/>
          <w:b/>
          <w:sz w:val="40"/>
          <w:szCs w:val="40"/>
        </w:rPr>
        <w:t>NA DOSTAVU PONUD</w:t>
      </w:r>
      <w:r w:rsidR="00C95167">
        <w:rPr>
          <w:rFonts w:ascii="Arial" w:hAnsi="Arial" w:cs="Arial"/>
          <w:b/>
          <w:sz w:val="40"/>
          <w:szCs w:val="40"/>
        </w:rPr>
        <w:t>E</w:t>
      </w:r>
    </w:p>
    <w:p w14:paraId="1336D459" w14:textId="77777777" w:rsidR="00DB71FF" w:rsidRPr="004179D5" w:rsidRDefault="00DB71FF"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64384"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BB79" id="Line 2" o:spid="_x0000_s1026" style="position:absolute;z-index:251664384;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24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7PiK7PHgaEY74xVb&#10;FmvGkFrK2Pp9LOLE5J/DDsWPxDxuB/C9qhRfzoHKFqWi+a2kHFKgBofxC0rKgWPG6tOkoyuQ5ACb&#10;6jjO93GoKTNxuRS32wbaW0mIKX9W6FjZdNwS2woJp13KhQK0t5TSweOTsbbO2Xo2dvzjarmqBQmt&#10;kSVY0lLsD1sb2QnKS6lf1UOR12kRj15WsEGB/HTdZzD2sqfm1l9tKMovHh5QnvfxZg+NsrK8Prvy&#10;Vl6fa/Wvn2PzEwAA//8DAFBLAwQUAAYACAAAACEATZ8jNdsAAAALAQAADwAAAGRycy9kb3ducmV2&#10;LnhtbEyPTUvDQBCG74L/YRnBS2k3Riw1ZlNEzc2L1dLrNDsmwexsmt220V/vSAU9zjsP70e+HF2n&#10;DjSE1rOBq1kCirjytuXawNtrOV2AChHZYueZDHxSgGVxfpZjZv2RX+iwirUSEw4ZGmhi7DOtQ9WQ&#10;wzDzPbH83v3gMMo51NoOeBRz1+k0SebaYcuS0GBPDw1VH6u9MxDKNe3Kr0k1STbXtad09/j8hMZc&#10;Xoz3d6AijfEPhp/6Uh0K6bT1e7ZBdQamN0kqqIH54lY2CHFStr+KLnL9f0PxDQAA//8DAFBLAQIt&#10;ABQABgAIAAAAIQC2gziS/gAAAOEBAAATAAAAAAAAAAAAAAAAAAAAAABbQ29udGVudF9UeXBlc10u&#10;eG1sUEsBAi0AFAAGAAgAAAAhADj9If/WAAAAlAEAAAsAAAAAAAAAAAAAAAAALwEAAF9yZWxzLy5y&#10;ZWxzUEsBAi0AFAAGAAgAAAAhAF22Tbi4AQAAZAMAAA4AAAAAAAAAAAAAAAAALgIAAGRycy9lMm9E&#10;b2MueG1sUEsBAi0AFAAGAAgAAAAhAE2fIzXbAAAACwEAAA8AAAAAAAAAAAAAAAAAEgQAAGRycy9k&#10;b3ducmV2LnhtbFBLBQYAAAAABAAEAPMAAAAaBQAAAAA=&#10;"/>
            </w:pict>
          </mc:Fallback>
        </mc:AlternateContent>
      </w:r>
    </w:p>
    <w:p w14:paraId="664606AC" w14:textId="377855B3" w:rsidR="00C95167" w:rsidRPr="00097EF6" w:rsidRDefault="00585E44" w:rsidP="004466CE">
      <w:pPr>
        <w:jc w:val="both"/>
        <w:rPr>
          <w:rFonts w:ascii="Arial" w:hAnsi="Arial" w:cs="Arial"/>
          <w:color w:val="000000" w:themeColor="text1"/>
          <w:sz w:val="48"/>
          <w:szCs w:val="48"/>
        </w:rPr>
      </w:pPr>
      <w:r w:rsidRPr="00097EF6">
        <w:rPr>
          <w:rFonts w:ascii="Arial" w:hAnsi="Arial" w:cs="Arial"/>
          <w:color w:val="000000" w:themeColor="text1"/>
          <w:sz w:val="48"/>
          <w:szCs w:val="48"/>
        </w:rPr>
        <w:t>S</w:t>
      </w:r>
      <w:r w:rsidR="00C95167" w:rsidRPr="00097EF6">
        <w:rPr>
          <w:rFonts w:ascii="Arial" w:hAnsi="Arial" w:cs="Arial"/>
          <w:color w:val="000000" w:themeColor="text1"/>
          <w:sz w:val="48"/>
          <w:szCs w:val="48"/>
        </w:rPr>
        <w:t>anacij</w:t>
      </w:r>
      <w:r w:rsidRPr="00097EF6">
        <w:rPr>
          <w:rFonts w:ascii="Arial" w:hAnsi="Arial" w:cs="Arial"/>
          <w:color w:val="000000" w:themeColor="text1"/>
          <w:sz w:val="48"/>
          <w:szCs w:val="48"/>
        </w:rPr>
        <w:t>a</w:t>
      </w:r>
      <w:r w:rsidR="00C95167" w:rsidRPr="00097EF6">
        <w:rPr>
          <w:rFonts w:ascii="Arial" w:hAnsi="Arial" w:cs="Arial"/>
          <w:color w:val="000000" w:themeColor="text1"/>
          <w:sz w:val="48"/>
          <w:szCs w:val="48"/>
        </w:rPr>
        <w:t xml:space="preserve"> i adaptacij</w:t>
      </w:r>
      <w:r w:rsidR="00042DE4">
        <w:rPr>
          <w:rFonts w:ascii="Arial" w:hAnsi="Arial" w:cs="Arial"/>
          <w:color w:val="000000" w:themeColor="text1"/>
          <w:sz w:val="48"/>
          <w:szCs w:val="48"/>
        </w:rPr>
        <w:t>a</w:t>
      </w:r>
      <w:r w:rsidR="00C95167" w:rsidRPr="00097EF6">
        <w:rPr>
          <w:rFonts w:ascii="Arial" w:hAnsi="Arial" w:cs="Arial"/>
          <w:color w:val="000000" w:themeColor="text1"/>
          <w:sz w:val="48"/>
          <w:szCs w:val="48"/>
        </w:rPr>
        <w:t xml:space="preserve"> kupaonic</w:t>
      </w:r>
      <w:r w:rsidR="00FD3F93" w:rsidRPr="00097EF6">
        <w:rPr>
          <w:rFonts w:ascii="Arial" w:hAnsi="Arial" w:cs="Arial"/>
          <w:color w:val="000000" w:themeColor="text1"/>
          <w:sz w:val="48"/>
          <w:szCs w:val="48"/>
        </w:rPr>
        <w:t>a</w:t>
      </w:r>
      <w:r w:rsidR="00C95167" w:rsidRPr="00097EF6">
        <w:rPr>
          <w:rFonts w:ascii="Arial" w:hAnsi="Arial" w:cs="Arial"/>
          <w:color w:val="000000" w:themeColor="text1"/>
          <w:sz w:val="48"/>
          <w:szCs w:val="48"/>
        </w:rPr>
        <w:t>,</w:t>
      </w:r>
    </w:p>
    <w:p w14:paraId="0ED5EB99" w14:textId="239A01DB" w:rsidR="004466CE" w:rsidRPr="00C95167" w:rsidRDefault="00C95167" w:rsidP="004466CE">
      <w:pPr>
        <w:jc w:val="both"/>
        <w:rPr>
          <w:rFonts w:ascii="Arial" w:hAnsi="Arial" w:cs="Arial"/>
          <w:color w:val="0070C0"/>
          <w:sz w:val="48"/>
          <w:szCs w:val="48"/>
        </w:rPr>
      </w:pPr>
      <w:r w:rsidRPr="00097EF6">
        <w:rPr>
          <w:rFonts w:ascii="Arial" w:hAnsi="Arial" w:cs="Arial"/>
          <w:color w:val="000000" w:themeColor="text1"/>
          <w:sz w:val="48"/>
          <w:szCs w:val="48"/>
        </w:rPr>
        <w:t>zgrada u Puli, Santoriova 11</w:t>
      </w:r>
    </w:p>
    <w:p w14:paraId="0BF2421C" w14:textId="1FECAAEA" w:rsidR="002F22D5" w:rsidRPr="008826FC" w:rsidRDefault="002F22D5" w:rsidP="00DB71FF">
      <w:pPr>
        <w:rPr>
          <w:rFonts w:ascii="Arial" w:hAnsi="Arial" w:cs="Arial"/>
          <w:color w:val="0070C0"/>
          <w:sz w:val="40"/>
          <w:szCs w:val="40"/>
        </w:rPr>
      </w:pPr>
    </w:p>
    <w:p w14:paraId="67DEE4D1" w14:textId="77777777" w:rsidR="002F22D5" w:rsidRPr="004179D5" w:rsidRDefault="002F22D5"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77777777" w:rsidR="002F22D5" w:rsidRPr="004179D5" w:rsidRDefault="002F22D5"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320F1932" w:rsidR="00DB71FF" w:rsidRPr="00097EF6" w:rsidRDefault="00DB71FF" w:rsidP="00DB71FF">
      <w:pPr>
        <w:tabs>
          <w:tab w:val="left" w:pos="2127"/>
        </w:tabs>
        <w:spacing w:before="40" w:after="240"/>
        <w:rPr>
          <w:rFonts w:ascii="Arial" w:hAnsi="Arial" w:cs="Arial"/>
          <w:b/>
          <w:bCs/>
          <w:sz w:val="22"/>
          <w:szCs w:val="22"/>
        </w:rPr>
      </w:pPr>
      <w:r w:rsidRPr="004179D5">
        <w:rPr>
          <w:rFonts w:ascii="Arial" w:hAnsi="Arial" w:cs="Arial"/>
          <w:spacing w:val="-4"/>
          <w:sz w:val="22"/>
          <w:szCs w:val="22"/>
        </w:rPr>
        <w:br/>
      </w:r>
      <w:r w:rsidRPr="004179D5">
        <w:rPr>
          <w:rFonts w:ascii="Arial" w:hAnsi="Arial" w:cs="Arial"/>
          <w:sz w:val="22"/>
          <w:szCs w:val="22"/>
        </w:rPr>
        <w:t xml:space="preserve">Evidencijski broj nabave: </w:t>
      </w:r>
      <w:r w:rsidR="00351260" w:rsidRPr="00097EF6">
        <w:rPr>
          <w:rFonts w:ascii="Arial" w:hAnsi="Arial" w:cs="Arial"/>
          <w:b/>
          <w:bCs/>
          <w:color w:val="000000" w:themeColor="text1"/>
          <w:sz w:val="22"/>
          <w:szCs w:val="22"/>
        </w:rPr>
        <w:t>32/</w:t>
      </w:r>
      <w:r w:rsidR="00910F3A" w:rsidRPr="00097EF6">
        <w:rPr>
          <w:rFonts w:ascii="Arial" w:hAnsi="Arial" w:cs="Arial"/>
          <w:b/>
          <w:bCs/>
          <w:color w:val="000000" w:themeColor="text1"/>
          <w:sz w:val="22"/>
          <w:szCs w:val="22"/>
        </w:rPr>
        <w:t>2024</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08E1525E" w14:textId="77777777" w:rsidR="002F22D5" w:rsidRPr="004179D5" w:rsidRDefault="002F22D5" w:rsidP="00166406">
      <w:pPr>
        <w:rPr>
          <w:rFonts w:ascii="Arial" w:hAnsi="Arial" w:cs="Arial"/>
        </w:rPr>
      </w:pPr>
    </w:p>
    <w:p w14:paraId="771F6550" w14:textId="77777777" w:rsidR="002F22D5" w:rsidRPr="004179D5" w:rsidRDefault="002F22D5" w:rsidP="00166406">
      <w:pPr>
        <w:rPr>
          <w:rFonts w:ascii="Arial" w:hAnsi="Arial" w:cs="Arial"/>
        </w:rPr>
      </w:pPr>
    </w:p>
    <w:p w14:paraId="0A7EA979" w14:textId="77777777" w:rsidR="002F22D5" w:rsidRPr="004179D5" w:rsidRDefault="002F22D5" w:rsidP="00166406">
      <w:pPr>
        <w:rPr>
          <w:rFonts w:ascii="Arial" w:hAnsi="Arial" w:cs="Arial"/>
        </w:rPr>
      </w:pPr>
    </w:p>
    <w:p w14:paraId="6117FB22" w14:textId="77777777" w:rsidR="00500295" w:rsidRPr="004179D5" w:rsidRDefault="00500295" w:rsidP="00166406">
      <w:pPr>
        <w:rPr>
          <w:rFonts w:ascii="Arial" w:hAnsi="Arial" w:cs="Arial"/>
        </w:rPr>
      </w:pPr>
    </w:p>
    <w:p w14:paraId="4F7468CD" w14:textId="6A0279A1" w:rsidR="0050642A" w:rsidRDefault="0050642A" w:rsidP="0050642A">
      <w:pPr>
        <w:tabs>
          <w:tab w:val="left" w:pos="2127"/>
        </w:tabs>
        <w:rPr>
          <w:rFonts w:ascii="Arial" w:hAnsi="Arial" w:cs="Arial"/>
          <w:color w:val="17365D"/>
          <w:sz w:val="18"/>
          <w:szCs w:val="18"/>
        </w:rPr>
      </w:pPr>
    </w:p>
    <w:p w14:paraId="3FE55751" w14:textId="77777777" w:rsidR="0083176A" w:rsidRDefault="0083176A" w:rsidP="0050642A">
      <w:pPr>
        <w:tabs>
          <w:tab w:val="left" w:pos="2127"/>
        </w:tabs>
        <w:rPr>
          <w:rFonts w:ascii="Arial" w:hAnsi="Arial" w:cs="Arial"/>
          <w:color w:val="17365D"/>
          <w:sz w:val="18"/>
          <w:szCs w:val="18"/>
        </w:rPr>
      </w:pPr>
    </w:p>
    <w:p w14:paraId="5C5385E8" w14:textId="77777777" w:rsidR="0050642A" w:rsidRPr="0050642A" w:rsidRDefault="0050642A" w:rsidP="0050642A">
      <w:pPr>
        <w:tabs>
          <w:tab w:val="left" w:pos="2127"/>
        </w:tabs>
        <w:rPr>
          <w:rFonts w:ascii="Arial" w:hAnsi="Arial" w:cs="Arial"/>
        </w:rPr>
        <w:sectPr w:rsidR="0050642A" w:rsidRPr="0050642A" w:rsidSect="00DB6CA4">
          <w:pgSz w:w="11907" w:h="16840" w:code="9"/>
          <w:pgMar w:top="1247" w:right="907" w:bottom="1021" w:left="1247" w:header="709" w:footer="709" w:gutter="0"/>
          <w:cols w:space="708"/>
          <w:titlePg/>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0443998B" w14:textId="310CAE67" w:rsidR="00C61C9D" w:rsidRPr="000E541D" w:rsidRDefault="00C95167" w:rsidP="000E541D">
      <w:pPr>
        <w:tabs>
          <w:tab w:val="left" w:pos="658"/>
        </w:tabs>
        <w:spacing w:after="120"/>
        <w:ind w:left="426"/>
        <w:jc w:val="both"/>
        <w:rPr>
          <w:rFonts w:ascii="Arial" w:hAnsi="Arial" w:cs="Arial"/>
          <w:b/>
          <w:color w:val="4472C4" w:themeColor="accent1"/>
        </w:rPr>
      </w:pPr>
      <w:r w:rsidRPr="00C95167">
        <w:rPr>
          <w:rFonts w:ascii="Arial" w:hAnsi="Arial" w:cs="Arial"/>
          <w:color w:val="000000" w:themeColor="text1"/>
        </w:rPr>
        <w:t xml:space="preserve">Centar za rehabilitaciju Pula </w:t>
      </w:r>
      <w:r w:rsidR="00C61C9D" w:rsidRPr="000E541D">
        <w:rPr>
          <w:rFonts w:ascii="Arial" w:hAnsi="Arial" w:cs="Arial"/>
          <w:color w:val="000000" w:themeColor="text1"/>
        </w:rPr>
        <w:t xml:space="preserve">(dalje u tekstu: Naručitelj) provodi postupak jednostavne nabave po predmetu </w:t>
      </w:r>
      <w:r w:rsidR="00C61C9D" w:rsidRPr="000E541D">
        <w:rPr>
          <w:rFonts w:ascii="Arial" w:hAnsi="Arial" w:cs="Arial"/>
        </w:rPr>
        <w:t xml:space="preserve">nabave </w:t>
      </w:r>
      <w:bookmarkStart w:id="0" w:name="_Hlk135034158"/>
      <w:r w:rsidR="00C61C9D" w:rsidRPr="00162ADA">
        <w:rPr>
          <w:rFonts w:ascii="Arial" w:hAnsi="Arial" w:cs="Arial"/>
          <w:color w:val="000000" w:themeColor="text1"/>
        </w:rPr>
        <w:t>"</w:t>
      </w:r>
      <w:r w:rsidR="0050641A" w:rsidRPr="00E01EE4">
        <w:rPr>
          <w:rFonts w:ascii="Arial" w:hAnsi="Arial" w:cs="Arial"/>
          <w:b/>
          <w:color w:val="000000" w:themeColor="text1"/>
        </w:rPr>
        <w:t>S</w:t>
      </w:r>
      <w:r w:rsidRPr="00E01EE4">
        <w:rPr>
          <w:rFonts w:ascii="Arial" w:hAnsi="Arial" w:cs="Arial"/>
          <w:b/>
          <w:color w:val="000000" w:themeColor="text1"/>
        </w:rPr>
        <w:t>anacij</w:t>
      </w:r>
      <w:r w:rsidR="0050641A" w:rsidRPr="00E01EE4">
        <w:rPr>
          <w:rFonts w:ascii="Arial" w:hAnsi="Arial" w:cs="Arial"/>
          <w:b/>
          <w:color w:val="000000" w:themeColor="text1"/>
        </w:rPr>
        <w:t>a</w:t>
      </w:r>
      <w:r w:rsidRPr="00E01EE4">
        <w:rPr>
          <w:rFonts w:ascii="Arial" w:hAnsi="Arial" w:cs="Arial"/>
          <w:b/>
          <w:color w:val="000000" w:themeColor="text1"/>
        </w:rPr>
        <w:t xml:space="preserve"> i adaptacij</w:t>
      </w:r>
      <w:r w:rsidR="0050641A" w:rsidRPr="00E01EE4">
        <w:rPr>
          <w:rFonts w:ascii="Arial" w:hAnsi="Arial" w:cs="Arial"/>
          <w:b/>
          <w:color w:val="000000" w:themeColor="text1"/>
        </w:rPr>
        <w:t>a</w:t>
      </w:r>
      <w:r w:rsidRPr="00E01EE4">
        <w:rPr>
          <w:rFonts w:ascii="Arial" w:hAnsi="Arial" w:cs="Arial"/>
          <w:b/>
          <w:color w:val="000000" w:themeColor="text1"/>
        </w:rPr>
        <w:t xml:space="preserve"> kupaonic</w:t>
      </w:r>
      <w:r w:rsidR="00A17B98" w:rsidRPr="00E01EE4">
        <w:rPr>
          <w:rFonts w:ascii="Arial" w:hAnsi="Arial" w:cs="Arial"/>
          <w:b/>
          <w:color w:val="000000" w:themeColor="text1"/>
        </w:rPr>
        <w:t>a</w:t>
      </w:r>
      <w:r w:rsidRPr="00E01EE4">
        <w:rPr>
          <w:rFonts w:ascii="Arial" w:hAnsi="Arial" w:cs="Arial"/>
          <w:b/>
          <w:color w:val="000000" w:themeColor="text1"/>
        </w:rPr>
        <w:t>, zgrada u Puli, Santoriova 11</w:t>
      </w:r>
      <w:r w:rsidR="00C61C9D" w:rsidRPr="000E541D">
        <w:rPr>
          <w:rFonts w:ascii="Arial" w:hAnsi="Arial" w:cs="Arial"/>
        </w:rPr>
        <w:t>"</w:t>
      </w:r>
      <w:r w:rsidR="00C61C9D" w:rsidRPr="000E541D">
        <w:rPr>
          <w:rFonts w:ascii="Arial" w:hAnsi="Arial" w:cs="Arial"/>
          <w:i/>
        </w:rPr>
        <w:t>,</w:t>
      </w:r>
      <w:r w:rsidR="00C61C9D" w:rsidRPr="000E541D">
        <w:rPr>
          <w:rFonts w:ascii="Arial" w:hAnsi="Arial" w:cs="Arial"/>
        </w:rPr>
        <w:t xml:space="preserve"> </w:t>
      </w:r>
      <w:bookmarkEnd w:id="0"/>
      <w:r w:rsidR="00C61C9D" w:rsidRPr="000E541D">
        <w:rPr>
          <w:rFonts w:ascii="Arial" w:hAnsi="Arial" w:cs="Arial"/>
        </w:rPr>
        <w:t>sukladno ovo</w:t>
      </w:r>
      <w:r w:rsidR="004E224F">
        <w:rPr>
          <w:rFonts w:ascii="Arial" w:hAnsi="Arial" w:cs="Arial"/>
        </w:rPr>
        <w:t>m</w:t>
      </w:r>
      <w:r w:rsidR="00C61C9D" w:rsidRPr="000E541D">
        <w:rPr>
          <w:rFonts w:ascii="Arial" w:hAnsi="Arial" w:cs="Arial"/>
        </w:rPr>
        <w:t xml:space="preserve"> Poziv</w:t>
      </w:r>
      <w:r w:rsidR="004E224F">
        <w:rPr>
          <w:rFonts w:ascii="Arial" w:hAnsi="Arial" w:cs="Arial"/>
        </w:rPr>
        <w:t>u</w:t>
      </w:r>
      <w:r w:rsidR="00C61C9D" w:rsidRPr="000E541D">
        <w:rPr>
          <w:rFonts w:ascii="Arial" w:hAnsi="Arial" w:cs="Arial"/>
        </w:rPr>
        <w:t xml:space="preserve"> na dostavu </w:t>
      </w:r>
      <w:r w:rsidR="00C61C9D" w:rsidRPr="000E541D">
        <w:rPr>
          <w:rFonts w:ascii="Arial" w:hAnsi="Arial" w:cs="Arial"/>
          <w:color w:val="000000" w:themeColor="text1"/>
        </w:rPr>
        <w:t>ponude (dalje u tekstu: Poziv).</w:t>
      </w:r>
    </w:p>
    <w:p w14:paraId="306623F1" w14:textId="1EEC654C" w:rsidR="00C61C9D" w:rsidRPr="008B5E43" w:rsidRDefault="00C61C9D" w:rsidP="000E541D">
      <w:pPr>
        <w:tabs>
          <w:tab w:val="left" w:pos="658"/>
        </w:tabs>
        <w:spacing w:after="120"/>
        <w:ind w:left="426"/>
        <w:jc w:val="both"/>
        <w:rPr>
          <w:rFonts w:ascii="Arial" w:hAnsi="Arial" w:cs="Arial"/>
        </w:rPr>
      </w:pPr>
      <w:r w:rsidRPr="000E541D">
        <w:rPr>
          <w:rFonts w:ascii="Arial" w:hAnsi="Arial" w:cs="Arial"/>
          <w:color w:val="000000" w:themeColor="text1"/>
        </w:rPr>
        <w:t>S obzirom da se radi o jednostavnoj nabavi, sukladno članku 15. Zakona o javnoj nabavi (</w:t>
      </w:r>
      <w:r w:rsidR="00763AA0" w:rsidRPr="000E541D">
        <w:rPr>
          <w:rFonts w:ascii="Arial" w:hAnsi="Arial" w:cs="Arial"/>
          <w:color w:val="000000" w:themeColor="text1"/>
        </w:rPr>
        <w:t>NN 120/16, 114/22</w:t>
      </w:r>
      <w:r w:rsidR="00F60C7D">
        <w:rPr>
          <w:rFonts w:ascii="Arial" w:hAnsi="Arial" w:cs="Arial"/>
          <w:color w:val="000000" w:themeColor="text1"/>
        </w:rPr>
        <w:t>; ZJN 2016</w:t>
      </w:r>
      <w:r w:rsidRPr="000E541D">
        <w:rPr>
          <w:rFonts w:ascii="Arial" w:hAnsi="Arial" w:cs="Arial"/>
          <w:color w:val="000000" w:themeColor="text1"/>
        </w:rPr>
        <w:t>) na predmetni postupak se ne primjenjuju odredbe navedenog Zakona već se ist</w:t>
      </w:r>
      <w:r w:rsidR="00C95167">
        <w:rPr>
          <w:rFonts w:ascii="Arial" w:hAnsi="Arial" w:cs="Arial"/>
          <w:color w:val="000000" w:themeColor="text1"/>
        </w:rPr>
        <w:t>i</w:t>
      </w:r>
      <w:r w:rsidRPr="000E541D">
        <w:rPr>
          <w:rFonts w:ascii="Arial" w:hAnsi="Arial" w:cs="Arial"/>
          <w:color w:val="000000" w:themeColor="text1"/>
        </w:rPr>
        <w:t xml:space="preserve"> provodi u </w:t>
      </w:r>
      <w:r w:rsidRPr="008B5E43">
        <w:rPr>
          <w:rFonts w:ascii="Arial" w:hAnsi="Arial" w:cs="Arial"/>
        </w:rPr>
        <w:t xml:space="preserve">skladu s </w:t>
      </w:r>
      <w:bookmarkStart w:id="1" w:name="_Hlk162082656"/>
      <w:r w:rsidR="00C95167" w:rsidRPr="00C95167">
        <w:rPr>
          <w:rFonts w:ascii="Arial" w:hAnsi="Arial" w:cs="Arial"/>
        </w:rPr>
        <w:t>Pravilnik</w:t>
      </w:r>
      <w:r w:rsidR="00C95167">
        <w:rPr>
          <w:rFonts w:ascii="Arial" w:hAnsi="Arial" w:cs="Arial"/>
        </w:rPr>
        <w:t>om</w:t>
      </w:r>
      <w:r w:rsidR="00C95167" w:rsidRPr="00C95167">
        <w:rPr>
          <w:rFonts w:ascii="Arial" w:hAnsi="Arial" w:cs="Arial"/>
        </w:rPr>
        <w:t xml:space="preserve"> o provođenju postupaka jednostavne nabave </w:t>
      </w:r>
      <w:bookmarkEnd w:id="1"/>
      <w:r w:rsidR="00C95167" w:rsidRPr="00C95167">
        <w:rPr>
          <w:rFonts w:ascii="Arial" w:hAnsi="Arial" w:cs="Arial"/>
        </w:rPr>
        <w:t>(Klasa: 012-04/23-02/5, Ur.broj: 2168/01-60-74-01-23-8</w:t>
      </w:r>
      <w:r w:rsidR="00C95167">
        <w:rPr>
          <w:rFonts w:ascii="Arial" w:hAnsi="Arial" w:cs="Arial"/>
        </w:rPr>
        <w:t>)</w:t>
      </w:r>
      <w:r w:rsidR="00C95167" w:rsidRPr="00C95167">
        <w:rPr>
          <w:rFonts w:ascii="Arial" w:hAnsi="Arial" w:cs="Arial"/>
        </w:rPr>
        <w:t xml:space="preserve"> od 08.02.2024.</w:t>
      </w:r>
      <w:r w:rsidR="00C95167">
        <w:rPr>
          <w:rFonts w:ascii="Arial" w:hAnsi="Arial" w:cs="Arial"/>
        </w:rPr>
        <w:t xml:space="preserve"> godine.</w:t>
      </w:r>
    </w:p>
    <w:p w14:paraId="597DA21A" w14:textId="11FDCF2A" w:rsidR="00C61C9D" w:rsidRPr="008B5E43" w:rsidRDefault="00C61C9D" w:rsidP="000E541D">
      <w:pPr>
        <w:tabs>
          <w:tab w:val="left" w:pos="658"/>
        </w:tabs>
        <w:spacing w:after="120"/>
        <w:ind w:left="426"/>
        <w:jc w:val="both"/>
        <w:rPr>
          <w:rFonts w:ascii="Arial" w:hAnsi="Arial" w:cs="Arial"/>
        </w:rPr>
      </w:pPr>
      <w:r w:rsidRPr="008B5E43">
        <w:rPr>
          <w:rFonts w:ascii="Arial" w:hAnsi="Arial" w:cs="Arial"/>
        </w:rPr>
        <w:t xml:space="preserve">Ovaj Poziv upućuje se </w:t>
      </w:r>
      <w:r w:rsidR="00614CE1" w:rsidRPr="00614CE1">
        <w:rPr>
          <w:rFonts w:ascii="Arial" w:hAnsi="Arial" w:cs="Arial"/>
        </w:rPr>
        <w:t>elektroničk</w:t>
      </w:r>
      <w:r w:rsidR="00614CE1">
        <w:rPr>
          <w:rFonts w:ascii="Arial" w:hAnsi="Arial" w:cs="Arial"/>
        </w:rPr>
        <w:t>om</w:t>
      </w:r>
      <w:r w:rsidR="00614CE1" w:rsidRPr="00614CE1">
        <w:rPr>
          <w:rFonts w:ascii="Arial" w:hAnsi="Arial" w:cs="Arial"/>
        </w:rPr>
        <w:t xml:space="preserve"> pošt</w:t>
      </w:r>
      <w:r w:rsidR="00614CE1">
        <w:rPr>
          <w:rFonts w:ascii="Arial" w:hAnsi="Arial" w:cs="Arial"/>
        </w:rPr>
        <w:t>om</w:t>
      </w:r>
      <w:r w:rsidR="00614CE1" w:rsidRPr="00614CE1">
        <w:rPr>
          <w:rFonts w:ascii="Arial" w:hAnsi="Arial" w:cs="Arial"/>
        </w:rPr>
        <w:t xml:space="preserve"> na adrese najmanje 3 gospodarska</w:t>
      </w:r>
      <w:r w:rsidR="00614CE1">
        <w:rPr>
          <w:rFonts w:ascii="Arial" w:hAnsi="Arial" w:cs="Arial"/>
        </w:rPr>
        <w:t xml:space="preserve"> </w:t>
      </w:r>
      <w:r w:rsidR="00614CE1" w:rsidRPr="00614CE1">
        <w:rPr>
          <w:rFonts w:ascii="Arial" w:hAnsi="Arial" w:cs="Arial"/>
        </w:rPr>
        <w:t xml:space="preserve">subjekta, uz istodobnu objavu Poziva na internetskim stranicama </w:t>
      </w:r>
      <w:r w:rsidR="00614CE1" w:rsidRPr="000E541D">
        <w:rPr>
          <w:rFonts w:ascii="Arial" w:hAnsi="Arial" w:cs="Arial"/>
          <w:color w:val="000000" w:themeColor="text1"/>
        </w:rPr>
        <w:t>Naručitelj</w:t>
      </w:r>
      <w:r w:rsidR="00614CE1">
        <w:rPr>
          <w:rFonts w:ascii="Arial" w:hAnsi="Arial" w:cs="Arial"/>
          <w:color w:val="000000" w:themeColor="text1"/>
        </w:rPr>
        <w:t xml:space="preserve">a, </w:t>
      </w:r>
      <w:r w:rsidR="004E224F" w:rsidRPr="008B5E43">
        <w:rPr>
          <w:rFonts w:ascii="Arial" w:hAnsi="Arial" w:cs="Arial"/>
        </w:rPr>
        <w:t xml:space="preserve">u skladu s člankom </w:t>
      </w:r>
      <w:r w:rsidR="00614CE1">
        <w:rPr>
          <w:rFonts w:ascii="Arial" w:hAnsi="Arial" w:cs="Arial"/>
        </w:rPr>
        <w:t xml:space="preserve">15. </w:t>
      </w:r>
      <w:r w:rsidR="004E224F" w:rsidRPr="008B5E43">
        <w:rPr>
          <w:rFonts w:ascii="Arial" w:hAnsi="Arial" w:cs="Arial"/>
        </w:rPr>
        <w:t xml:space="preserve">Pravilnika </w:t>
      </w:r>
      <w:r w:rsidR="00614CE1" w:rsidRPr="00C95167">
        <w:rPr>
          <w:rFonts w:ascii="Arial" w:hAnsi="Arial" w:cs="Arial"/>
        </w:rPr>
        <w:t>o provođenju postupaka jednostavne nabave</w:t>
      </w:r>
      <w:r w:rsidR="004E224F" w:rsidRPr="008B5E43">
        <w:rPr>
          <w:rFonts w:ascii="Arial" w:hAnsi="Arial" w:cs="Arial"/>
        </w:rPr>
        <w:t>.</w:t>
      </w:r>
    </w:p>
    <w:p w14:paraId="04AF77F8" w14:textId="57B5031F" w:rsidR="00802876" w:rsidRPr="000E541D" w:rsidRDefault="002A68BA" w:rsidP="00CE66CB">
      <w:pPr>
        <w:tabs>
          <w:tab w:val="left" w:pos="284"/>
          <w:tab w:val="left" w:pos="658"/>
        </w:tabs>
        <w:spacing w:after="60"/>
        <w:ind w:left="425"/>
        <w:jc w:val="both"/>
        <w:rPr>
          <w:rFonts w:ascii="Arial" w:hAnsi="Arial" w:cs="Arial"/>
          <w:b/>
        </w:rPr>
      </w:pPr>
      <w:r w:rsidRPr="000E541D">
        <w:rPr>
          <w:rFonts w:ascii="Arial" w:hAnsi="Arial" w:cs="Arial"/>
        </w:rPr>
        <w:sym w:font="Symbol" w:char="F02D"/>
      </w:r>
      <w:r w:rsidR="000E541D" w:rsidRPr="000E541D">
        <w:rPr>
          <w:rFonts w:ascii="Arial" w:hAnsi="Arial" w:cs="Arial"/>
        </w:rPr>
        <w:tab/>
      </w:r>
      <w:r w:rsidRPr="000E541D">
        <w:rPr>
          <w:rFonts w:ascii="Arial" w:hAnsi="Arial" w:cs="Arial"/>
        </w:rPr>
        <w:t xml:space="preserve">Predmet nabave: </w:t>
      </w:r>
      <w:r w:rsidR="00162ADA" w:rsidRPr="00162ADA">
        <w:rPr>
          <w:rFonts w:ascii="Arial" w:hAnsi="Arial" w:cs="Arial"/>
          <w:color w:val="000000" w:themeColor="text1"/>
        </w:rPr>
        <w:t>"</w:t>
      </w:r>
      <w:r w:rsidR="0050641A" w:rsidRPr="00E01EE4">
        <w:rPr>
          <w:rFonts w:ascii="Arial" w:hAnsi="Arial" w:cs="Arial"/>
          <w:b/>
          <w:color w:val="000000" w:themeColor="text1"/>
        </w:rPr>
        <w:t>S</w:t>
      </w:r>
      <w:r w:rsidR="00614CE1" w:rsidRPr="00E01EE4">
        <w:rPr>
          <w:rFonts w:ascii="Arial" w:hAnsi="Arial" w:cs="Arial"/>
          <w:b/>
          <w:color w:val="000000" w:themeColor="text1"/>
        </w:rPr>
        <w:t>anacij</w:t>
      </w:r>
      <w:r w:rsidR="0050641A" w:rsidRPr="00E01EE4">
        <w:rPr>
          <w:rFonts w:ascii="Arial" w:hAnsi="Arial" w:cs="Arial"/>
          <w:b/>
          <w:color w:val="000000" w:themeColor="text1"/>
        </w:rPr>
        <w:t xml:space="preserve">a </w:t>
      </w:r>
      <w:r w:rsidR="00614CE1" w:rsidRPr="00E01EE4">
        <w:rPr>
          <w:rFonts w:ascii="Arial" w:hAnsi="Arial" w:cs="Arial"/>
          <w:b/>
          <w:color w:val="000000" w:themeColor="text1"/>
        </w:rPr>
        <w:t xml:space="preserve"> i adaptacij</w:t>
      </w:r>
      <w:r w:rsidR="0050641A" w:rsidRPr="00E01EE4">
        <w:rPr>
          <w:rFonts w:ascii="Arial" w:hAnsi="Arial" w:cs="Arial"/>
          <w:b/>
          <w:color w:val="000000" w:themeColor="text1"/>
        </w:rPr>
        <w:t>a</w:t>
      </w:r>
      <w:r w:rsidR="00614CE1" w:rsidRPr="00E01EE4">
        <w:rPr>
          <w:rFonts w:ascii="Arial" w:hAnsi="Arial" w:cs="Arial"/>
          <w:b/>
          <w:color w:val="000000" w:themeColor="text1"/>
        </w:rPr>
        <w:t xml:space="preserve"> kupaonic</w:t>
      </w:r>
      <w:r w:rsidR="00A17B98" w:rsidRPr="00E01EE4">
        <w:rPr>
          <w:rFonts w:ascii="Arial" w:hAnsi="Arial" w:cs="Arial"/>
          <w:b/>
          <w:color w:val="000000" w:themeColor="text1"/>
        </w:rPr>
        <w:t>a</w:t>
      </w:r>
      <w:r w:rsidR="00614CE1" w:rsidRPr="00E01EE4">
        <w:rPr>
          <w:rFonts w:ascii="Arial" w:hAnsi="Arial" w:cs="Arial"/>
          <w:b/>
          <w:color w:val="000000" w:themeColor="text1"/>
        </w:rPr>
        <w:t>, zgrada u Puli, Santoriova 11</w:t>
      </w:r>
      <w:r w:rsidR="00162ADA" w:rsidRPr="000E541D">
        <w:rPr>
          <w:rFonts w:ascii="Arial" w:hAnsi="Arial" w:cs="Arial"/>
        </w:rPr>
        <w:t>"</w:t>
      </w:r>
    </w:p>
    <w:p w14:paraId="32EEB3D4" w14:textId="1DBA1047" w:rsidR="00A93C2A" w:rsidRPr="00EF5FF3" w:rsidRDefault="00A93C2A" w:rsidP="00CE66CB">
      <w:pPr>
        <w:pStyle w:val="2012TEXT"/>
        <w:tabs>
          <w:tab w:val="left" w:pos="284"/>
          <w:tab w:val="left" w:pos="658"/>
        </w:tabs>
        <w:spacing w:after="60"/>
        <w:ind w:left="425"/>
        <w:jc w:val="left"/>
        <w:rPr>
          <w:rFonts w:cs="Arial"/>
        </w:rPr>
      </w:pPr>
      <w:r w:rsidRPr="000E541D">
        <w:rPr>
          <w:rFonts w:cs="Arial"/>
        </w:rPr>
        <w:sym w:font="Symbol" w:char="F02D"/>
      </w:r>
      <w:r w:rsidR="000E541D" w:rsidRPr="000E541D">
        <w:rPr>
          <w:rFonts w:cs="Arial"/>
        </w:rPr>
        <w:tab/>
      </w:r>
      <w:r w:rsidRPr="000E541D">
        <w:rPr>
          <w:rFonts w:cs="Arial"/>
        </w:rPr>
        <w:t>Procijenjena vrijednost nabave:</w:t>
      </w:r>
      <w:r w:rsidR="00B545E4">
        <w:rPr>
          <w:rFonts w:cs="Arial"/>
        </w:rPr>
        <w:t xml:space="preserve"> </w:t>
      </w:r>
      <w:r w:rsidR="00EF5FF3" w:rsidRPr="00EF5FF3">
        <w:rPr>
          <w:rFonts w:cs="Arial"/>
          <w:b/>
          <w:bCs/>
        </w:rPr>
        <w:t>39.491,55 bez PDV-a</w:t>
      </w:r>
      <w:r w:rsidR="00EF5FF3">
        <w:rPr>
          <w:rFonts w:cs="Arial"/>
        </w:rPr>
        <w:t xml:space="preserve">, </w:t>
      </w:r>
      <w:r w:rsidR="00EF5FF3" w:rsidRPr="00EF5FF3">
        <w:rPr>
          <w:rFonts w:cs="Arial"/>
        </w:rPr>
        <w:t xml:space="preserve">odnosno </w:t>
      </w:r>
      <w:r w:rsidR="00B545E4" w:rsidRPr="00EF5FF3">
        <w:rPr>
          <w:rFonts w:cs="Arial"/>
        </w:rPr>
        <w:t xml:space="preserve">49.364,44 </w:t>
      </w:r>
      <w:r w:rsidR="00A96DA1" w:rsidRPr="00EF5FF3">
        <w:rPr>
          <w:rFonts w:cs="Arial"/>
        </w:rPr>
        <w:t xml:space="preserve">EURA </w:t>
      </w:r>
      <w:r w:rsidR="00E813C4" w:rsidRPr="00EF5FF3">
        <w:rPr>
          <w:rFonts w:cs="Arial"/>
        </w:rPr>
        <w:t>(</w:t>
      </w:r>
      <w:r w:rsidR="00162ADA" w:rsidRPr="00EF5FF3">
        <w:rPr>
          <w:rFonts w:cs="Arial"/>
        </w:rPr>
        <w:t xml:space="preserve">s </w:t>
      </w:r>
      <w:r w:rsidR="00E813C4" w:rsidRPr="00EF5FF3">
        <w:rPr>
          <w:rFonts w:cs="Arial"/>
        </w:rPr>
        <w:t>PDV</w:t>
      </w:r>
      <w:r w:rsidR="00162ADA" w:rsidRPr="00EF5FF3">
        <w:rPr>
          <w:rFonts w:cs="Arial"/>
        </w:rPr>
        <w:t>-om</w:t>
      </w:r>
      <w:r w:rsidR="00E813C4" w:rsidRPr="00EF5FF3">
        <w:rPr>
          <w:rFonts w:cs="Arial"/>
        </w:rPr>
        <w:t>)</w:t>
      </w:r>
    </w:p>
    <w:p w14:paraId="1D40B43D" w14:textId="44BB132E" w:rsidR="00412F3A" w:rsidRPr="008B5E43" w:rsidRDefault="00412F3A" w:rsidP="00CE66CB">
      <w:pPr>
        <w:pStyle w:val="2012TEXT"/>
        <w:tabs>
          <w:tab w:val="left" w:pos="284"/>
          <w:tab w:val="left" w:pos="658"/>
        </w:tabs>
        <w:spacing w:after="60"/>
        <w:ind w:left="425"/>
        <w:jc w:val="left"/>
        <w:rPr>
          <w:rFonts w:cs="Arial"/>
        </w:rPr>
      </w:pPr>
      <w:r w:rsidRPr="008B5E43">
        <w:rPr>
          <w:rFonts w:cs="Arial"/>
        </w:rPr>
        <w:sym w:font="Symbol" w:char="F02D"/>
      </w:r>
      <w:r w:rsidR="000E541D" w:rsidRPr="008B5E43">
        <w:rPr>
          <w:rFonts w:cs="Arial"/>
        </w:rPr>
        <w:tab/>
      </w:r>
      <w:r w:rsidRPr="008B5E43">
        <w:rPr>
          <w:rFonts w:cs="Arial"/>
        </w:rPr>
        <w:t xml:space="preserve">Vrsta </w:t>
      </w:r>
      <w:r w:rsidR="008B5E43" w:rsidRPr="008B5E43">
        <w:rPr>
          <w:rFonts w:cs="Arial"/>
        </w:rPr>
        <w:t>ugovor</w:t>
      </w:r>
      <w:r w:rsidRPr="008B5E43">
        <w:rPr>
          <w:rFonts w:cs="Arial"/>
        </w:rPr>
        <w:t xml:space="preserve">a: </w:t>
      </w:r>
      <w:r w:rsidR="008B5E43" w:rsidRPr="008B5E43">
        <w:rPr>
          <w:rFonts w:cs="Arial"/>
          <w:b/>
          <w:bCs/>
        </w:rPr>
        <w:t>ugovor</w:t>
      </w:r>
      <w:r w:rsidRPr="008B5E43">
        <w:rPr>
          <w:rFonts w:cs="Arial"/>
          <w:b/>
          <w:bCs/>
        </w:rPr>
        <w:t xml:space="preserve"> o </w:t>
      </w:r>
      <w:r w:rsidR="00614CE1">
        <w:rPr>
          <w:rFonts w:cs="Arial"/>
          <w:b/>
          <w:bCs/>
        </w:rPr>
        <w:t>izvođenju radova</w:t>
      </w:r>
    </w:p>
    <w:p w14:paraId="3E3A9660" w14:textId="77777777" w:rsidR="0050641A" w:rsidRDefault="00A93C2A" w:rsidP="00CE66CB">
      <w:pPr>
        <w:pStyle w:val="2012TEXT"/>
        <w:tabs>
          <w:tab w:val="left" w:pos="284"/>
          <w:tab w:val="left" w:pos="658"/>
        </w:tabs>
        <w:spacing w:after="60"/>
        <w:ind w:left="426"/>
        <w:jc w:val="left"/>
        <w:rPr>
          <w:rFonts w:cs="Arial"/>
          <w:b/>
          <w:bCs/>
        </w:rPr>
      </w:pPr>
      <w:r w:rsidRPr="000E541D">
        <w:rPr>
          <w:rFonts w:cs="Arial"/>
        </w:rPr>
        <w:sym w:font="Symbol" w:char="F02D"/>
      </w:r>
      <w:r w:rsidR="000E541D" w:rsidRPr="000E541D">
        <w:rPr>
          <w:rFonts w:cs="Arial"/>
        </w:rPr>
        <w:tab/>
      </w:r>
      <w:r w:rsidRPr="000E541D">
        <w:rPr>
          <w:rFonts w:cs="Arial"/>
        </w:rPr>
        <w:t xml:space="preserve">Evidencijski broj nabave: </w:t>
      </w:r>
      <w:r w:rsidR="0050641A" w:rsidRPr="00E01EE4">
        <w:rPr>
          <w:rFonts w:cs="Arial"/>
          <w:b/>
          <w:bCs/>
        </w:rPr>
        <w:t>32/</w:t>
      </w:r>
      <w:r w:rsidR="00910F3A" w:rsidRPr="00E01EE4">
        <w:rPr>
          <w:rFonts w:cs="Arial"/>
          <w:b/>
          <w:bCs/>
        </w:rPr>
        <w:t>20</w:t>
      </w:r>
      <w:bookmarkStart w:id="2" w:name="_Toc306260078"/>
      <w:bookmarkStart w:id="3" w:name="_Toc316295724"/>
      <w:r w:rsidR="0050641A" w:rsidRPr="00E01EE4">
        <w:rPr>
          <w:rFonts w:cs="Arial"/>
          <w:b/>
          <w:bCs/>
        </w:rPr>
        <w:t>24</w:t>
      </w:r>
    </w:p>
    <w:p w14:paraId="3B98FDDD" w14:textId="02ADBF2A" w:rsidR="007C4608" w:rsidRPr="007C4608" w:rsidRDefault="007C4608" w:rsidP="0050641A">
      <w:pPr>
        <w:pStyle w:val="2012TEXT"/>
        <w:tabs>
          <w:tab w:val="left" w:pos="284"/>
          <w:tab w:val="left" w:pos="658"/>
        </w:tabs>
        <w:spacing w:after="120"/>
        <w:ind w:left="426"/>
        <w:jc w:val="left"/>
        <w:rPr>
          <w:rFonts w:cs="Arial"/>
        </w:rPr>
      </w:pPr>
      <w:r w:rsidRPr="000E541D">
        <w:rPr>
          <w:rFonts w:cs="Arial"/>
        </w:rPr>
        <w:sym w:font="Symbol" w:char="F02D"/>
      </w:r>
      <w:r w:rsidRPr="000E541D">
        <w:rPr>
          <w:rFonts w:cs="Arial"/>
        </w:rPr>
        <w:tab/>
      </w:r>
      <w:r>
        <w:rPr>
          <w:rFonts w:cs="Arial"/>
        </w:rPr>
        <w:t xml:space="preserve">CPV: </w:t>
      </w:r>
      <w:r w:rsidRPr="007C4608">
        <w:rPr>
          <w:rFonts w:cs="Arial"/>
        </w:rPr>
        <w:t>45262700 - Adaptacija zgrada</w:t>
      </w:r>
      <w:r>
        <w:rPr>
          <w:rFonts w:cs="Arial"/>
        </w:rPr>
        <w:t>.</w:t>
      </w:r>
    </w:p>
    <w:p w14:paraId="07118BD8" w14:textId="77777777" w:rsidR="0050641A" w:rsidRDefault="0050641A" w:rsidP="0050641A">
      <w:pPr>
        <w:pStyle w:val="2012TEXT"/>
        <w:tabs>
          <w:tab w:val="left" w:pos="284"/>
          <w:tab w:val="left" w:pos="658"/>
        </w:tabs>
        <w:spacing w:after="120"/>
        <w:ind w:left="426"/>
        <w:jc w:val="left"/>
        <w:rPr>
          <w:rFonts w:cs="Arial"/>
        </w:rPr>
      </w:pPr>
    </w:p>
    <w:p w14:paraId="5A5AE2EA" w14:textId="68A7C3DB" w:rsidR="00BA394E" w:rsidRPr="004179D5" w:rsidRDefault="00BA394E" w:rsidP="0050641A">
      <w:pPr>
        <w:pStyle w:val="2012TEXT"/>
        <w:tabs>
          <w:tab w:val="left" w:pos="284"/>
          <w:tab w:val="left" w:pos="658"/>
        </w:tabs>
        <w:spacing w:after="120"/>
        <w:ind w:left="426"/>
        <w:jc w:val="left"/>
        <w:rPr>
          <w:rFonts w:cs="Arial"/>
        </w:rPr>
      </w:pPr>
      <w:r w:rsidRPr="004179D5">
        <w:rPr>
          <w:rFonts w:cs="Arial"/>
        </w:rPr>
        <w:t xml:space="preserve">PODACI O </w:t>
      </w:r>
      <w:r w:rsidR="005D2DF1" w:rsidRPr="004179D5">
        <w:rPr>
          <w:rFonts w:cs="Arial"/>
        </w:rPr>
        <w:t>NARUČITELJ</w:t>
      </w:r>
      <w:r w:rsidRPr="004179D5">
        <w:rPr>
          <w:rFonts w:cs="Arial"/>
        </w:rPr>
        <w:t>U</w:t>
      </w:r>
      <w:bookmarkEnd w:id="2"/>
      <w:bookmarkEnd w:id="3"/>
    </w:p>
    <w:p w14:paraId="6B65CBA5" w14:textId="44551588" w:rsidR="00C61C9D" w:rsidRPr="00102B30" w:rsidRDefault="00BA394E" w:rsidP="00C61C9D">
      <w:pPr>
        <w:tabs>
          <w:tab w:val="left" w:pos="476"/>
          <w:tab w:val="left" w:pos="2694"/>
        </w:tabs>
        <w:spacing w:after="40"/>
        <w:ind w:left="454" w:hanging="454"/>
        <w:rPr>
          <w:rFonts w:ascii="Arial" w:hAnsi="Arial" w:cs="Arial"/>
        </w:rPr>
      </w:pPr>
      <w:r w:rsidRPr="00102B30">
        <w:rPr>
          <w:rFonts w:ascii="Arial" w:hAnsi="Arial" w:cs="Arial"/>
          <w:sz w:val="18"/>
          <w:szCs w:val="18"/>
        </w:rPr>
        <w:tab/>
      </w:r>
      <w:r w:rsidR="00C61C9D" w:rsidRPr="00102B30">
        <w:rPr>
          <w:rFonts w:ascii="Arial" w:hAnsi="Arial" w:cs="Arial"/>
          <w:sz w:val="18"/>
          <w:szCs w:val="18"/>
        </w:rPr>
        <w:tab/>
        <w:t>Naziv i sjedište Naručitelja:</w:t>
      </w:r>
      <w:r w:rsidR="00C61C9D" w:rsidRPr="00102B30">
        <w:rPr>
          <w:rFonts w:ascii="Arial" w:hAnsi="Arial" w:cs="Arial"/>
          <w:sz w:val="18"/>
          <w:szCs w:val="18"/>
        </w:rPr>
        <w:tab/>
      </w:r>
      <w:r w:rsidR="00102B30" w:rsidRPr="00102B30">
        <w:rPr>
          <w:rFonts w:ascii="Arial" w:hAnsi="Arial" w:cs="Arial"/>
        </w:rPr>
        <w:t xml:space="preserve">Centar za rehabilitaciju Pula, Santoriova 11, </w:t>
      </w:r>
      <w:r w:rsidR="00C61C9D" w:rsidRPr="00102B30">
        <w:rPr>
          <w:rFonts w:ascii="Arial" w:hAnsi="Arial" w:cs="Arial"/>
        </w:rPr>
        <w:t>52100 Pula</w:t>
      </w:r>
      <w:r w:rsidR="00C61C9D" w:rsidRPr="00102B30">
        <w:rPr>
          <w:rFonts w:ascii="Arial" w:hAnsi="Arial" w:cs="Arial"/>
        </w:rPr>
        <w:br/>
      </w:r>
      <w:r w:rsidR="00C61C9D" w:rsidRPr="00102B30">
        <w:rPr>
          <w:rFonts w:ascii="Arial" w:hAnsi="Arial" w:cs="Arial"/>
          <w:sz w:val="18"/>
          <w:szCs w:val="18"/>
        </w:rPr>
        <w:tab/>
        <w:t>OIB:</w:t>
      </w:r>
      <w:r w:rsidR="00C61C9D" w:rsidRPr="00102B30">
        <w:rPr>
          <w:rFonts w:ascii="Arial" w:hAnsi="Arial" w:cs="Arial"/>
          <w:sz w:val="18"/>
          <w:szCs w:val="18"/>
        </w:rPr>
        <w:tab/>
      </w:r>
      <w:r w:rsidR="00102B30" w:rsidRPr="00102B30">
        <w:rPr>
          <w:rFonts w:ascii="Arial" w:hAnsi="Arial" w:cs="Arial"/>
        </w:rPr>
        <w:t>97096220014</w:t>
      </w:r>
    </w:p>
    <w:p w14:paraId="3B4275D9" w14:textId="67AE4CCA" w:rsidR="00C61C9D" w:rsidRPr="00316CFF" w:rsidRDefault="00C61C9D" w:rsidP="00C61C9D">
      <w:pPr>
        <w:tabs>
          <w:tab w:val="left" w:pos="476"/>
          <w:tab w:val="left" w:pos="2694"/>
        </w:tabs>
        <w:spacing w:after="40"/>
        <w:rPr>
          <w:rFonts w:ascii="Arial" w:hAnsi="Arial" w:cs="Arial"/>
        </w:rPr>
      </w:pPr>
      <w:r w:rsidRPr="00102B30">
        <w:rPr>
          <w:rFonts w:ascii="Arial" w:hAnsi="Arial" w:cs="Arial"/>
          <w:sz w:val="18"/>
          <w:szCs w:val="18"/>
        </w:rPr>
        <w:tab/>
      </w:r>
      <w:r w:rsidRPr="00316CFF">
        <w:rPr>
          <w:rFonts w:ascii="Arial" w:hAnsi="Arial" w:cs="Arial"/>
          <w:sz w:val="18"/>
          <w:szCs w:val="18"/>
        </w:rPr>
        <w:t>Broj telefona:</w:t>
      </w:r>
      <w:r w:rsidRPr="00316CFF">
        <w:rPr>
          <w:rFonts w:ascii="Arial" w:hAnsi="Arial" w:cs="Arial"/>
          <w:sz w:val="18"/>
          <w:szCs w:val="18"/>
        </w:rPr>
        <w:tab/>
      </w:r>
      <w:r w:rsidRPr="00316CFF">
        <w:rPr>
          <w:rFonts w:ascii="Arial" w:hAnsi="Arial" w:cs="Arial"/>
        </w:rPr>
        <w:t>+385 (0)</w:t>
      </w:r>
      <w:r w:rsidR="00102B30" w:rsidRPr="00316CFF">
        <w:rPr>
          <w:rFonts w:ascii="Arial" w:hAnsi="Arial" w:cs="Arial"/>
        </w:rPr>
        <w:t>52 540 261</w:t>
      </w:r>
    </w:p>
    <w:p w14:paraId="7FAFD7E0" w14:textId="6A8723E3" w:rsidR="00C61C9D" w:rsidRPr="00316CFF" w:rsidRDefault="00C61C9D" w:rsidP="00C61C9D">
      <w:pPr>
        <w:tabs>
          <w:tab w:val="left" w:pos="476"/>
          <w:tab w:val="left" w:pos="2694"/>
        </w:tabs>
        <w:spacing w:after="40"/>
        <w:rPr>
          <w:rFonts w:ascii="Arial" w:hAnsi="Arial" w:cs="Arial"/>
          <w:b/>
        </w:rPr>
      </w:pPr>
      <w:r w:rsidRPr="00316CFF">
        <w:rPr>
          <w:rFonts w:ascii="Arial" w:hAnsi="Arial" w:cs="Arial"/>
          <w:sz w:val="18"/>
          <w:szCs w:val="18"/>
        </w:rPr>
        <w:tab/>
        <w:t>Adresa elektroničke pošte:</w:t>
      </w:r>
      <w:r w:rsidRPr="00316CFF">
        <w:rPr>
          <w:rFonts w:ascii="Arial" w:hAnsi="Arial" w:cs="Arial"/>
        </w:rPr>
        <w:tab/>
      </w:r>
      <w:r w:rsidR="007C40E5" w:rsidRPr="00316CFF">
        <w:rPr>
          <w:rFonts w:ascii="Arial" w:hAnsi="Arial" w:cs="Arial"/>
        </w:rPr>
        <w:t>korisnik310@socskrb.hr</w:t>
      </w:r>
    </w:p>
    <w:p w14:paraId="17F9A89C" w14:textId="4310078E" w:rsidR="00C61C9D" w:rsidRPr="00316CFF" w:rsidRDefault="00C61C9D" w:rsidP="00C61C9D">
      <w:pPr>
        <w:pStyle w:val="t-9-8"/>
        <w:tabs>
          <w:tab w:val="left" w:pos="426"/>
          <w:tab w:val="left" w:pos="2694"/>
        </w:tabs>
        <w:spacing w:before="0" w:beforeAutospacing="0" w:after="0" w:afterAutospacing="0"/>
        <w:jc w:val="both"/>
        <w:rPr>
          <w:rFonts w:ascii="Arial" w:hAnsi="Arial" w:cs="Arial"/>
          <w:b/>
          <w:sz w:val="20"/>
          <w:szCs w:val="20"/>
        </w:rPr>
      </w:pPr>
      <w:r w:rsidRPr="00316CFF">
        <w:rPr>
          <w:rFonts w:ascii="Arial" w:hAnsi="Arial" w:cs="Arial"/>
          <w:sz w:val="18"/>
          <w:szCs w:val="18"/>
        </w:rPr>
        <w:tab/>
        <w:t xml:space="preserve"> Internetska adresa:</w:t>
      </w:r>
      <w:r w:rsidRPr="00316CFF">
        <w:rPr>
          <w:rFonts w:ascii="Arial" w:hAnsi="Arial" w:cs="Arial"/>
        </w:rPr>
        <w:tab/>
      </w:r>
      <w:r w:rsidR="00102B30" w:rsidRPr="00316CFF">
        <w:rPr>
          <w:rFonts w:ascii="Arial" w:hAnsi="Arial" w:cs="Arial"/>
          <w:sz w:val="20"/>
          <w:szCs w:val="20"/>
        </w:rPr>
        <w:t>https://czr-pula.hr/</w:t>
      </w:r>
    </w:p>
    <w:p w14:paraId="2E76D456" w14:textId="1061D318" w:rsidR="00CC5C03" w:rsidRPr="004179D5" w:rsidRDefault="00D33603" w:rsidP="00CC5C03">
      <w:pPr>
        <w:pStyle w:val="2012Naslov2"/>
        <w:rPr>
          <w:rFonts w:cs="Arial"/>
        </w:rPr>
      </w:pPr>
      <w:bookmarkStart w:id="4" w:name="_Toc316295725"/>
      <w:bookmarkStart w:id="5" w:name="_Toc306260079"/>
      <w:r w:rsidRPr="004179D5">
        <w:rPr>
          <w:rFonts w:cs="Arial"/>
        </w:rPr>
        <w:t xml:space="preserve">KOMUNIKACIJA I RAZMJENA INFORMACIJA </w:t>
      </w:r>
      <w:bookmarkEnd w:id="4"/>
      <w:bookmarkEnd w:id="5"/>
    </w:p>
    <w:p w14:paraId="59393F29" w14:textId="0C67EE45" w:rsidR="00C61C9D" w:rsidRPr="00C61C9D" w:rsidRDefault="00C61C9D" w:rsidP="00C61C9D">
      <w:pPr>
        <w:pStyle w:val="2012TEXT"/>
        <w:rPr>
          <w:rFonts w:cs="Arial"/>
          <w:b/>
          <w:bCs/>
        </w:rPr>
      </w:pPr>
      <w:r w:rsidRPr="00C61C9D">
        <w:rPr>
          <w:rFonts w:cs="Arial"/>
        </w:rPr>
        <w:t>Ako je potrebno, gospodarski subjekti mogu za vrijeme roka za dostavu ponuda zahtijevati dodatne informacije i objašnjenja vezana uz sadržaj Poziva od osobe za komunikaciju s gospodarskim subjektima:</w:t>
      </w:r>
      <w:r w:rsidR="00316CFF">
        <w:rPr>
          <w:rFonts w:cs="Arial"/>
        </w:rPr>
        <w:t xml:space="preserve"> Hatidža Učkar </w:t>
      </w:r>
      <w:r w:rsidRPr="00C61C9D">
        <w:rPr>
          <w:rFonts w:cs="Arial"/>
        </w:rPr>
        <w:t>, tel</w:t>
      </w:r>
      <w:r w:rsidR="00734BBC">
        <w:rPr>
          <w:rFonts w:cs="Arial"/>
        </w:rPr>
        <w:t>efon</w:t>
      </w:r>
      <w:r w:rsidRPr="00C61C9D">
        <w:rPr>
          <w:rFonts w:cs="Arial"/>
        </w:rPr>
        <w:t xml:space="preserve">: 052 </w:t>
      </w:r>
      <w:r w:rsidR="00316CFF">
        <w:rPr>
          <w:rFonts w:cs="Arial"/>
        </w:rPr>
        <w:t>540 261,</w:t>
      </w:r>
      <w:r w:rsidRPr="00C61C9D">
        <w:rPr>
          <w:rFonts w:cs="Arial"/>
        </w:rPr>
        <w:t xml:space="preserve"> e</w:t>
      </w:r>
      <w:r w:rsidR="00734BBC">
        <w:rPr>
          <w:rFonts w:cs="Arial"/>
        </w:rPr>
        <w:t xml:space="preserve">lektronička </w:t>
      </w:r>
      <w:r w:rsidRPr="00C61C9D">
        <w:rPr>
          <w:rFonts w:cs="Arial"/>
        </w:rPr>
        <w:t xml:space="preserve">pošta: </w:t>
      </w:r>
      <w:r w:rsidR="00CC2544" w:rsidRPr="00316CFF">
        <w:rPr>
          <w:rFonts w:cs="Arial"/>
          <w:b/>
          <w:bCs/>
        </w:rPr>
        <w:t>korisnik310@socskrb.hr</w:t>
      </w:r>
    </w:p>
    <w:p w14:paraId="0438F13F" w14:textId="77777777" w:rsidR="00C61C9D" w:rsidRPr="00C61C9D" w:rsidRDefault="00C61C9D" w:rsidP="00C61C9D">
      <w:pPr>
        <w:pStyle w:val="2012TEXT"/>
        <w:rPr>
          <w:rFonts w:cs="Arial"/>
        </w:rPr>
      </w:pPr>
      <w:r w:rsidRPr="00C61C9D">
        <w:rPr>
          <w:rFonts w:cs="Arial"/>
        </w:rPr>
        <w:t>Gospodarski subjekti mogu zahtijevati objašnjenja vezana uz Poziv i to najkasnije tri (3) dana prije isteka roka za dostavu ponuda, a Naručitelj će poslati odgovor na upit, na dokaziv način, najkasnije dva (2) dana prije isteka roka za dostavu ponuda.</w:t>
      </w:r>
    </w:p>
    <w:p w14:paraId="232643E5" w14:textId="1979F30E" w:rsidR="00032F7D" w:rsidRPr="004179D5" w:rsidRDefault="00C61C9D" w:rsidP="00C61C9D">
      <w:pPr>
        <w:pStyle w:val="2012TEXT"/>
        <w:rPr>
          <w:rFonts w:cs="Arial"/>
        </w:rPr>
      </w:pPr>
      <w:r w:rsidRPr="00C61C9D">
        <w:rPr>
          <w:rFonts w:cs="Arial"/>
        </w:rPr>
        <w:t xml:space="preserve">Komunikacija i svaka druga razmjena informacija između naručitelja i gospodarskih subjekata obavljat će se </w:t>
      </w:r>
      <w:r w:rsidRPr="00102B30">
        <w:rPr>
          <w:rFonts w:cs="Arial"/>
          <w:u w:val="single"/>
        </w:rPr>
        <w:t>elektroničk</w:t>
      </w:r>
      <w:r w:rsidR="00102B30">
        <w:rPr>
          <w:rFonts w:cs="Arial"/>
          <w:u w:val="single"/>
        </w:rPr>
        <w:t>om poštom</w:t>
      </w:r>
      <w:r w:rsidRPr="00102B30">
        <w:rPr>
          <w:rFonts w:cs="Arial"/>
        </w:rPr>
        <w:t xml:space="preserve">, putem </w:t>
      </w:r>
      <w:r w:rsidRPr="00C61C9D">
        <w:rPr>
          <w:rFonts w:cs="Arial"/>
        </w:rPr>
        <w:t>gore naveden</w:t>
      </w:r>
      <w:r w:rsidR="00102B30">
        <w:rPr>
          <w:rFonts w:cs="Arial"/>
        </w:rPr>
        <w:t>ih podataka kontakt osobe</w:t>
      </w:r>
      <w:r w:rsidR="002F22D5" w:rsidRPr="004179D5">
        <w:rPr>
          <w:rFonts w:cs="Arial"/>
        </w:rPr>
        <w:t>.</w:t>
      </w:r>
    </w:p>
    <w:p w14:paraId="0E076F9A" w14:textId="0B75DEA1" w:rsidR="00A93C2A" w:rsidRPr="004179D5" w:rsidRDefault="00A93C2A" w:rsidP="00A93C2A">
      <w:pPr>
        <w:pStyle w:val="2012Naslov2"/>
        <w:rPr>
          <w:rFonts w:cs="Arial"/>
        </w:rPr>
      </w:pPr>
      <w:bookmarkStart w:id="6" w:name="_Toc316295727"/>
      <w:r w:rsidRPr="004179D5">
        <w:rPr>
          <w:rFonts w:cs="Arial"/>
        </w:rPr>
        <w:t>O</w:t>
      </w:r>
      <w:r w:rsidR="004E1697">
        <w:rPr>
          <w:rFonts w:cs="Arial"/>
        </w:rPr>
        <w:t>D</w:t>
      </w:r>
      <w:r w:rsidRPr="004179D5">
        <w:rPr>
          <w:rFonts w:cs="Arial"/>
        </w:rPr>
        <w:t>REDB</w:t>
      </w:r>
      <w:r w:rsidR="00D30776" w:rsidRPr="004179D5">
        <w:rPr>
          <w:rFonts w:cs="Arial"/>
        </w:rPr>
        <w:t>E</w:t>
      </w:r>
      <w:r w:rsidRPr="004179D5">
        <w:rPr>
          <w:rFonts w:cs="Arial"/>
        </w:rPr>
        <w:t xml:space="preserve"> O SUKOBU INTERESA</w:t>
      </w:r>
    </w:p>
    <w:p w14:paraId="4E511E64" w14:textId="77777777" w:rsidR="00EC79CB" w:rsidRPr="00734BBC" w:rsidRDefault="00A93C2A" w:rsidP="00EC79CB">
      <w:pPr>
        <w:pStyle w:val="2012TEXT"/>
        <w:rPr>
          <w:rFonts w:cs="Arial"/>
          <w:spacing w:val="-4"/>
        </w:rPr>
      </w:pPr>
      <w:r w:rsidRPr="00734BBC">
        <w:rPr>
          <w:rFonts w:cs="Arial"/>
          <w:spacing w:val="-4"/>
        </w:rPr>
        <w:t>Gospodarsk</w:t>
      </w:r>
      <w:r w:rsidR="004179D5" w:rsidRPr="00734BBC">
        <w:rPr>
          <w:rFonts w:cs="Arial"/>
          <w:spacing w:val="-4"/>
        </w:rPr>
        <w:t>i</w:t>
      </w:r>
      <w:r w:rsidRPr="00734BBC">
        <w:rPr>
          <w:rFonts w:cs="Arial"/>
          <w:spacing w:val="-4"/>
        </w:rPr>
        <w:t xml:space="preserve"> subjekti s kojima postoji sukob interesa </w:t>
      </w:r>
      <w:r w:rsidR="006E6C56" w:rsidRPr="00734BBC">
        <w:rPr>
          <w:rFonts w:cs="Arial"/>
          <w:spacing w:val="-4"/>
        </w:rPr>
        <w:t>temeljem</w:t>
      </w:r>
      <w:r w:rsidRPr="00734BBC">
        <w:rPr>
          <w:rFonts w:cs="Arial"/>
          <w:spacing w:val="-4"/>
        </w:rPr>
        <w:t xml:space="preserve"> odredb</w:t>
      </w:r>
      <w:r w:rsidR="006E6C56" w:rsidRPr="00734BBC">
        <w:rPr>
          <w:rFonts w:cs="Arial"/>
          <w:spacing w:val="-4"/>
        </w:rPr>
        <w:t>i</w:t>
      </w:r>
      <w:r w:rsidRPr="00734BBC">
        <w:rPr>
          <w:rFonts w:cs="Arial"/>
          <w:spacing w:val="-4"/>
        </w:rPr>
        <w:t xml:space="preserve"> članaka 76. do 79. ZJN 2016 su:</w:t>
      </w:r>
    </w:p>
    <w:p w14:paraId="7993FA37" w14:textId="165F8510" w:rsidR="004E1697" w:rsidRPr="004E1697" w:rsidRDefault="004E1697" w:rsidP="004E1697">
      <w:pPr>
        <w:pStyle w:val="2012TEXT"/>
        <w:tabs>
          <w:tab w:val="left" w:pos="567"/>
        </w:tabs>
        <w:rPr>
          <w:rFonts w:cs="Arial"/>
        </w:rPr>
      </w:pPr>
      <w:r w:rsidRPr="004E1697">
        <w:rPr>
          <w:rFonts w:cs="Arial"/>
        </w:rPr>
        <w:t xml:space="preserve">- </w:t>
      </w:r>
      <w:r w:rsidR="00714BA7" w:rsidRPr="00714BA7">
        <w:rPr>
          <w:rFonts w:cs="Arial"/>
        </w:rPr>
        <w:t>Competitio savjetovanje d.o.o., Novoselečki put 93c, Zagreb, OIB 67411502718</w:t>
      </w:r>
    </w:p>
    <w:p w14:paraId="5C338D86" w14:textId="101F0708" w:rsidR="00734BBC" w:rsidRPr="004E1697" w:rsidRDefault="004E1697" w:rsidP="00714BA7">
      <w:pPr>
        <w:pStyle w:val="2012TEXT"/>
        <w:tabs>
          <w:tab w:val="left" w:pos="567"/>
        </w:tabs>
        <w:spacing w:after="120"/>
        <w:rPr>
          <w:rFonts w:cs="Arial"/>
        </w:rPr>
      </w:pPr>
      <w:r w:rsidRPr="004E1697">
        <w:rPr>
          <w:rFonts w:cs="Arial"/>
        </w:rPr>
        <w:t xml:space="preserve">- </w:t>
      </w:r>
      <w:r w:rsidR="00714BA7" w:rsidRPr="00714BA7">
        <w:rPr>
          <w:rFonts w:cs="Arial"/>
        </w:rPr>
        <w:t>Premium partner, Obrt za usluge savjetovanja, Ulica Branka Perice 5, Zagreb, OIB 57913584791</w:t>
      </w:r>
      <w:r w:rsidR="00714BA7">
        <w:rPr>
          <w:rFonts w:cs="Arial"/>
        </w:rPr>
        <w:t>.</w:t>
      </w:r>
    </w:p>
    <w:p w14:paraId="40C931C9" w14:textId="2C5FA1BF" w:rsidR="00734BBC" w:rsidRPr="004179D5" w:rsidRDefault="00734BBC" w:rsidP="00734BBC">
      <w:pPr>
        <w:pStyle w:val="2012TEXT"/>
        <w:rPr>
          <w:rFonts w:cs="Arial"/>
        </w:rPr>
      </w:pPr>
      <w:r w:rsidRPr="004179D5">
        <w:rPr>
          <w:rFonts w:cs="Arial"/>
        </w:rPr>
        <w:t>Naručitelj poduz</w:t>
      </w:r>
      <w:r w:rsidR="00B46B55">
        <w:rPr>
          <w:rFonts w:cs="Arial"/>
        </w:rPr>
        <w:t>ima</w:t>
      </w:r>
      <w:r w:rsidRPr="004179D5">
        <w:rPr>
          <w:rFonts w:cs="Arial"/>
        </w:rPr>
        <w:t xml:space="preserve"> prikladne mjere da učinkovito spriječi, prepozna i ukloni sukobe interesa u vezi s predmetnim postupkom nabave kako bi se izbjeglo narušavanje tržišnog natjecanja i osiguralo jednako postupanje prema svim gospodarskim subjektima.</w:t>
      </w:r>
    </w:p>
    <w:p w14:paraId="34F8EB6D" w14:textId="77777777" w:rsidR="00D5129D" w:rsidRPr="004179D5" w:rsidRDefault="00F45FF7" w:rsidP="00D5129D">
      <w:pPr>
        <w:pStyle w:val="2012Naslov2"/>
        <w:rPr>
          <w:rFonts w:cs="Arial"/>
        </w:rPr>
      </w:pPr>
      <w:r w:rsidRPr="004179D5">
        <w:rPr>
          <w:rFonts w:cs="Arial"/>
        </w:rPr>
        <w:t>OPIS</w:t>
      </w:r>
      <w:r w:rsidR="00901106" w:rsidRPr="004179D5">
        <w:rPr>
          <w:rFonts w:cs="Arial"/>
        </w:rPr>
        <w:t>, OPSEG</w:t>
      </w:r>
      <w:r w:rsidR="00F27A25" w:rsidRPr="004179D5">
        <w:rPr>
          <w:rFonts w:cs="Arial"/>
        </w:rPr>
        <w:t xml:space="preserve"> I KOLIČINA</w:t>
      </w:r>
      <w:r w:rsidRPr="004179D5">
        <w:rPr>
          <w:rFonts w:cs="Arial"/>
        </w:rPr>
        <w:t xml:space="preserve"> </w:t>
      </w:r>
      <w:r w:rsidR="00C37563" w:rsidRPr="004179D5">
        <w:rPr>
          <w:rFonts w:cs="Arial"/>
        </w:rPr>
        <w:t>PREDMETA NABAVE</w:t>
      </w:r>
      <w:bookmarkEnd w:id="6"/>
    </w:p>
    <w:p w14:paraId="7F78EDEA" w14:textId="4CE3F3C6" w:rsidR="0020142D" w:rsidRPr="0020142D" w:rsidRDefault="0020142D" w:rsidP="0020142D">
      <w:pPr>
        <w:spacing w:after="120"/>
        <w:ind w:left="454"/>
        <w:jc w:val="both"/>
        <w:rPr>
          <w:rFonts w:ascii="Arial" w:hAnsi="Arial" w:cs="Arial"/>
          <w:bCs/>
          <w:color w:val="000000" w:themeColor="text1"/>
        </w:rPr>
      </w:pPr>
      <w:r w:rsidRPr="0020142D">
        <w:rPr>
          <w:rFonts w:ascii="Arial" w:hAnsi="Arial" w:cs="Arial"/>
          <w:bCs/>
          <w:color w:val="000000" w:themeColor="text1"/>
        </w:rPr>
        <w:t>Predmet nabave je izvođenje građevinsk</w:t>
      </w:r>
      <w:r>
        <w:rPr>
          <w:rFonts w:ascii="Arial" w:hAnsi="Arial" w:cs="Arial"/>
          <w:bCs/>
          <w:color w:val="000000" w:themeColor="text1"/>
        </w:rPr>
        <w:t>o-obrtničkih</w:t>
      </w:r>
      <w:r w:rsidRPr="0020142D">
        <w:rPr>
          <w:rFonts w:ascii="Arial" w:hAnsi="Arial" w:cs="Arial"/>
          <w:bCs/>
          <w:color w:val="000000" w:themeColor="text1"/>
        </w:rPr>
        <w:t xml:space="preserve"> radova na sanacij</w:t>
      </w:r>
      <w:r>
        <w:rPr>
          <w:rFonts w:ascii="Arial" w:hAnsi="Arial" w:cs="Arial"/>
          <w:bCs/>
          <w:color w:val="000000" w:themeColor="text1"/>
        </w:rPr>
        <w:t>i</w:t>
      </w:r>
      <w:r w:rsidRPr="0020142D">
        <w:rPr>
          <w:rFonts w:ascii="Arial" w:hAnsi="Arial" w:cs="Arial"/>
          <w:bCs/>
          <w:color w:val="000000" w:themeColor="text1"/>
        </w:rPr>
        <w:t xml:space="preserve"> i adaptacij</w:t>
      </w:r>
      <w:r>
        <w:rPr>
          <w:rFonts w:ascii="Arial" w:hAnsi="Arial" w:cs="Arial"/>
          <w:bCs/>
          <w:color w:val="000000" w:themeColor="text1"/>
        </w:rPr>
        <w:t>i</w:t>
      </w:r>
      <w:r w:rsidRPr="0020142D">
        <w:rPr>
          <w:rFonts w:ascii="Arial" w:hAnsi="Arial" w:cs="Arial"/>
          <w:bCs/>
          <w:color w:val="000000" w:themeColor="text1"/>
        </w:rPr>
        <w:t xml:space="preserve"> </w:t>
      </w:r>
      <w:r w:rsidRPr="00BA351A">
        <w:rPr>
          <w:rFonts w:ascii="Arial" w:hAnsi="Arial" w:cs="Arial"/>
          <w:bCs/>
          <w:color w:val="000000" w:themeColor="text1"/>
        </w:rPr>
        <w:t>kupaonica</w:t>
      </w:r>
      <w:r>
        <w:rPr>
          <w:rFonts w:ascii="Arial" w:hAnsi="Arial" w:cs="Arial"/>
          <w:bCs/>
          <w:color w:val="000000" w:themeColor="text1"/>
        </w:rPr>
        <w:t xml:space="preserve"> u</w:t>
      </w:r>
      <w:r w:rsidRPr="0020142D">
        <w:rPr>
          <w:rFonts w:ascii="Arial" w:hAnsi="Arial" w:cs="Arial"/>
          <w:bCs/>
          <w:color w:val="000000" w:themeColor="text1"/>
        </w:rPr>
        <w:t xml:space="preserve"> zgrad</w:t>
      </w:r>
      <w:r>
        <w:rPr>
          <w:rFonts w:ascii="Arial" w:hAnsi="Arial" w:cs="Arial"/>
          <w:bCs/>
          <w:color w:val="000000" w:themeColor="text1"/>
        </w:rPr>
        <w:t>i Naručitelja</w:t>
      </w:r>
      <w:r w:rsidRPr="0020142D">
        <w:rPr>
          <w:rFonts w:ascii="Arial" w:hAnsi="Arial" w:cs="Arial"/>
          <w:bCs/>
          <w:color w:val="000000" w:themeColor="text1"/>
        </w:rPr>
        <w:t xml:space="preserve"> </w:t>
      </w:r>
      <w:r>
        <w:rPr>
          <w:rFonts w:ascii="Arial" w:hAnsi="Arial" w:cs="Arial"/>
          <w:bCs/>
          <w:color w:val="000000" w:themeColor="text1"/>
        </w:rPr>
        <w:t xml:space="preserve">na adresi </w:t>
      </w:r>
      <w:r w:rsidRPr="0020142D">
        <w:rPr>
          <w:rFonts w:ascii="Arial" w:hAnsi="Arial" w:cs="Arial"/>
          <w:bCs/>
          <w:color w:val="000000" w:themeColor="text1"/>
        </w:rPr>
        <w:t>Santoriova 11,</w:t>
      </w:r>
      <w:r>
        <w:rPr>
          <w:rFonts w:ascii="Arial" w:hAnsi="Arial" w:cs="Arial"/>
          <w:bCs/>
          <w:color w:val="000000" w:themeColor="text1"/>
        </w:rPr>
        <w:t xml:space="preserve"> Pula</w:t>
      </w:r>
      <w:r w:rsidRPr="0020142D">
        <w:rPr>
          <w:rFonts w:ascii="Arial" w:hAnsi="Arial" w:cs="Arial"/>
          <w:bCs/>
          <w:color w:val="000000" w:themeColor="text1"/>
        </w:rPr>
        <w:t xml:space="preserve">, u skladu s </w:t>
      </w:r>
      <w:r>
        <w:rPr>
          <w:rFonts w:ascii="Arial" w:hAnsi="Arial" w:cs="Arial"/>
          <w:bCs/>
          <w:color w:val="000000" w:themeColor="text1"/>
        </w:rPr>
        <w:t>T</w:t>
      </w:r>
      <w:r w:rsidRPr="0020142D">
        <w:rPr>
          <w:rFonts w:ascii="Arial" w:hAnsi="Arial" w:cs="Arial"/>
          <w:bCs/>
          <w:color w:val="000000" w:themeColor="text1"/>
        </w:rPr>
        <w:t>roškovni</w:t>
      </w:r>
      <w:r>
        <w:rPr>
          <w:rFonts w:ascii="Arial" w:hAnsi="Arial" w:cs="Arial"/>
          <w:bCs/>
          <w:color w:val="000000" w:themeColor="text1"/>
        </w:rPr>
        <w:t>kom</w:t>
      </w:r>
      <w:r w:rsidRPr="0020142D">
        <w:rPr>
          <w:rFonts w:ascii="Arial" w:hAnsi="Arial" w:cs="Arial"/>
          <w:bCs/>
          <w:color w:val="000000" w:themeColor="text1"/>
        </w:rPr>
        <w:t xml:space="preserve"> radova u prilogu </w:t>
      </w:r>
      <w:r>
        <w:rPr>
          <w:rFonts w:ascii="Arial" w:hAnsi="Arial" w:cs="Arial"/>
          <w:bCs/>
          <w:color w:val="000000" w:themeColor="text1"/>
        </w:rPr>
        <w:t>ovog Poziva</w:t>
      </w:r>
      <w:r w:rsidRPr="0020142D">
        <w:rPr>
          <w:rFonts w:ascii="Arial" w:hAnsi="Arial" w:cs="Arial"/>
          <w:bCs/>
          <w:color w:val="000000" w:themeColor="text1"/>
        </w:rPr>
        <w:t>.</w:t>
      </w:r>
    </w:p>
    <w:p w14:paraId="5D4C1CA6" w14:textId="35A091E2" w:rsidR="0020142D" w:rsidRPr="0020142D" w:rsidRDefault="0020142D" w:rsidP="0020142D">
      <w:pPr>
        <w:spacing w:after="120"/>
        <w:ind w:left="454"/>
        <w:jc w:val="both"/>
        <w:rPr>
          <w:rFonts w:ascii="Arial" w:hAnsi="Arial" w:cs="Arial"/>
          <w:bCs/>
          <w:color w:val="000000" w:themeColor="text1"/>
        </w:rPr>
      </w:pPr>
      <w:r w:rsidRPr="0020142D">
        <w:rPr>
          <w:rFonts w:ascii="Arial" w:hAnsi="Arial" w:cs="Arial"/>
          <w:bCs/>
          <w:color w:val="000000" w:themeColor="text1"/>
        </w:rPr>
        <w:lastRenderedPageBreak/>
        <w:t>Za dio predmeta nabave koji obuhvaća robu</w:t>
      </w:r>
      <w:r>
        <w:rPr>
          <w:rFonts w:ascii="Arial" w:hAnsi="Arial" w:cs="Arial"/>
          <w:bCs/>
          <w:color w:val="000000" w:themeColor="text1"/>
        </w:rPr>
        <w:t xml:space="preserve"> (građevinski materijal)</w:t>
      </w:r>
      <w:r w:rsidRPr="0020142D">
        <w:rPr>
          <w:rFonts w:ascii="Arial" w:hAnsi="Arial" w:cs="Arial"/>
          <w:bCs/>
          <w:color w:val="000000" w:themeColor="text1"/>
        </w:rPr>
        <w:t>, ponuditelj treba ponuditi originalnu, novu i nekorištenu robu koja udovoljava svim normama i standardima prema pozitivnim propisima u Republici Hrvatskoj.</w:t>
      </w:r>
    </w:p>
    <w:p w14:paraId="5A5B4145" w14:textId="39A89107" w:rsidR="00574B78" w:rsidRDefault="0020142D" w:rsidP="0020142D">
      <w:pPr>
        <w:spacing w:after="120"/>
        <w:ind w:left="454"/>
        <w:jc w:val="both"/>
        <w:rPr>
          <w:rFonts w:ascii="Arial" w:hAnsi="Arial" w:cs="Arial"/>
          <w:bCs/>
          <w:color w:val="000000" w:themeColor="text1"/>
        </w:rPr>
      </w:pPr>
      <w:r w:rsidRPr="0020142D">
        <w:rPr>
          <w:rFonts w:ascii="Arial" w:hAnsi="Arial" w:cs="Arial"/>
          <w:bCs/>
          <w:color w:val="000000" w:themeColor="text1"/>
        </w:rPr>
        <w:t xml:space="preserve">Odabrani ponuditelj je obvezan sve radove izvoditi sukladno pozitivnim propisima i pravilima struke koji propisuju djelatnost građenja, a posebno u skladu s aktima: Zakon o gradnji (NN 153/13, 20/17, 39/19, 125/19), Zakon o prostornom uređenju (NN 153/13, 65/17, 114/18, 39/19, </w:t>
      </w:r>
      <w:r w:rsidR="00923655" w:rsidRPr="00923655">
        <w:rPr>
          <w:rFonts w:ascii="Arial" w:hAnsi="Arial" w:cs="Arial"/>
          <w:bCs/>
          <w:color w:val="000000" w:themeColor="text1"/>
        </w:rPr>
        <w:t>98/19, 67/23</w:t>
      </w:r>
      <w:r w:rsidRPr="0020142D">
        <w:rPr>
          <w:rFonts w:ascii="Arial" w:hAnsi="Arial" w:cs="Arial"/>
          <w:bCs/>
          <w:color w:val="000000" w:themeColor="text1"/>
        </w:rPr>
        <w:t>), Zakon o građevinskoj inspekciji (NN 153/13), Zakon o poslovima i djelatnostima prostornog uređenja i gradnje (NN 78/15, 118/18, 110/19), Zakon o zaštiti na radu (NN 71/14, 118/14, 154/14, 94/18, 96/18) i drugim primjenjivim propisima i građevinskoj regulativi</w:t>
      </w:r>
      <w:r>
        <w:rPr>
          <w:rFonts w:ascii="Arial" w:hAnsi="Arial" w:cs="Arial"/>
          <w:bCs/>
          <w:color w:val="000000" w:themeColor="text1"/>
        </w:rPr>
        <w:t>.</w:t>
      </w:r>
    </w:p>
    <w:p w14:paraId="081215D9" w14:textId="259CF7F9" w:rsidR="001943C0" w:rsidRDefault="001943C0" w:rsidP="0020142D">
      <w:pPr>
        <w:spacing w:after="120"/>
        <w:ind w:left="454"/>
        <w:jc w:val="both"/>
        <w:rPr>
          <w:rFonts w:ascii="Arial" w:hAnsi="Arial" w:cs="Arial"/>
          <w:bCs/>
          <w:color w:val="000000" w:themeColor="text1"/>
        </w:rPr>
      </w:pPr>
      <w:r w:rsidRPr="001943C0">
        <w:rPr>
          <w:rFonts w:ascii="Arial" w:hAnsi="Arial" w:cs="Arial"/>
          <w:bCs/>
          <w:color w:val="000000" w:themeColor="text1"/>
        </w:rPr>
        <w:t xml:space="preserve">U </w:t>
      </w:r>
      <w:r>
        <w:rPr>
          <w:rFonts w:ascii="Arial" w:hAnsi="Arial" w:cs="Arial"/>
          <w:bCs/>
          <w:color w:val="000000" w:themeColor="text1"/>
        </w:rPr>
        <w:t>T</w:t>
      </w:r>
      <w:r w:rsidRPr="001943C0">
        <w:rPr>
          <w:rFonts w:ascii="Arial" w:hAnsi="Arial" w:cs="Arial"/>
          <w:bCs/>
          <w:color w:val="000000" w:themeColor="text1"/>
        </w:rPr>
        <w:t>roškovni</w:t>
      </w:r>
      <w:r>
        <w:rPr>
          <w:rFonts w:ascii="Arial" w:hAnsi="Arial" w:cs="Arial"/>
          <w:bCs/>
          <w:color w:val="000000" w:themeColor="text1"/>
        </w:rPr>
        <w:t>ku su</w:t>
      </w:r>
      <w:r w:rsidRPr="001943C0">
        <w:rPr>
          <w:rFonts w:ascii="Arial" w:hAnsi="Arial" w:cs="Arial"/>
          <w:bCs/>
          <w:color w:val="000000" w:themeColor="text1"/>
        </w:rPr>
        <w:t xml:space="preserve"> određene su predviđene (okvirne) količine predmeta nabave s obzirom da se zbog prirode predmeta nabave i drugih objektivnih okolnosti ne mogu unaprijed odrediti točne količine. Stvarno nabavljene količine predmeta nabave mogu biti veće ili manje od predviđenih količina</w:t>
      </w:r>
      <w:r>
        <w:rPr>
          <w:rFonts w:ascii="Arial" w:hAnsi="Arial" w:cs="Arial"/>
          <w:bCs/>
          <w:color w:val="000000" w:themeColor="text1"/>
        </w:rPr>
        <w:t>.</w:t>
      </w:r>
    </w:p>
    <w:p w14:paraId="2EB16AD9" w14:textId="15ED3CFB" w:rsidR="00A93D28" w:rsidRDefault="00A93D28" w:rsidP="00574B78">
      <w:pPr>
        <w:spacing w:after="120"/>
        <w:ind w:left="454"/>
        <w:jc w:val="both"/>
        <w:rPr>
          <w:rFonts w:ascii="Arial" w:hAnsi="Arial" w:cs="Arial"/>
          <w:bCs/>
          <w:color w:val="000000" w:themeColor="text1"/>
        </w:rPr>
      </w:pPr>
      <w:r w:rsidRPr="00A93D28">
        <w:rPr>
          <w:rFonts w:ascii="Arial" w:hAnsi="Arial" w:cs="Arial"/>
          <w:bCs/>
          <w:color w:val="000000" w:themeColor="text1"/>
        </w:rPr>
        <w:t>Dostavom ponude u ovom postupku nabave gospodarski subjekt prihvaća sve uvjete i zahtjeve navedene u bilo kojem dijelu ovog</w:t>
      </w:r>
      <w:r>
        <w:rPr>
          <w:rFonts w:ascii="Arial" w:hAnsi="Arial" w:cs="Arial"/>
          <w:bCs/>
          <w:color w:val="000000" w:themeColor="text1"/>
        </w:rPr>
        <w:t xml:space="preserve"> Poziva.</w:t>
      </w:r>
    </w:p>
    <w:p w14:paraId="0E535256" w14:textId="77777777" w:rsidR="00923655" w:rsidRPr="00157854" w:rsidRDefault="00923655" w:rsidP="00923655">
      <w:pPr>
        <w:pStyle w:val="2012TEXT"/>
        <w:spacing w:before="240"/>
        <w:rPr>
          <w:b/>
          <w:bCs/>
        </w:rPr>
      </w:pPr>
      <w:r w:rsidRPr="00157854">
        <w:rPr>
          <w:b/>
          <w:bCs/>
        </w:rPr>
        <w:t xml:space="preserve">Odredbe o </w:t>
      </w:r>
      <w:r>
        <w:rPr>
          <w:b/>
          <w:bCs/>
        </w:rPr>
        <w:t>"</w:t>
      </w:r>
      <w:r w:rsidRPr="00157854">
        <w:rPr>
          <w:b/>
          <w:bCs/>
        </w:rPr>
        <w:t>jednakovrijednosti</w:t>
      </w:r>
      <w:r>
        <w:rPr>
          <w:b/>
          <w:bCs/>
        </w:rPr>
        <w:t>"</w:t>
      </w:r>
    </w:p>
    <w:p w14:paraId="2D8A5A5A" w14:textId="66C8ED65" w:rsidR="00923655" w:rsidRPr="00157854" w:rsidRDefault="00923655" w:rsidP="00923655">
      <w:pPr>
        <w:pStyle w:val="2012TEXT"/>
      </w:pPr>
      <w:r>
        <w:t>U</w:t>
      </w:r>
      <w:r w:rsidRPr="00611931">
        <w:t xml:space="preserve"> slučaj</w:t>
      </w:r>
      <w:r>
        <w:t>u da pojedina</w:t>
      </w:r>
      <w:r w:rsidRPr="00611931">
        <w:t xml:space="preserve"> stavk</w:t>
      </w:r>
      <w:r>
        <w:t>a Troškovnika</w:t>
      </w:r>
      <w:r w:rsidRPr="00611931">
        <w:t xml:space="preserve"> </w:t>
      </w:r>
      <w:r>
        <w:t>sadrži naziv</w:t>
      </w:r>
      <w:r w:rsidRPr="00157854">
        <w:t xml:space="preserve"> proizvođač</w:t>
      </w:r>
      <w:r>
        <w:t>a</w:t>
      </w:r>
      <w:r w:rsidRPr="00157854">
        <w:t>/mark</w:t>
      </w:r>
      <w:r>
        <w:t>u</w:t>
      </w:r>
      <w:r w:rsidRPr="00157854">
        <w:t>/tip robe (proizvoda)</w:t>
      </w:r>
      <w:r>
        <w:t xml:space="preserve"> ili tehnologije,</w:t>
      </w:r>
      <w:r w:rsidRPr="00157854">
        <w:t xml:space="preserve"> </w:t>
      </w:r>
      <w:r>
        <w:t xml:space="preserve">kod takve stavke </w:t>
      </w:r>
      <w:r w:rsidRPr="00157854">
        <w:t>dozvoljeno je ponuditi jednakovrijednu robu</w:t>
      </w:r>
      <w:r>
        <w:t xml:space="preserve"> ili tehnologiju</w:t>
      </w:r>
      <w:r w:rsidRPr="00157854">
        <w:t xml:space="preserve"> bez obzira da li </w:t>
      </w:r>
      <w:r>
        <w:t>stavka</w:t>
      </w:r>
      <w:r w:rsidRPr="00157854">
        <w:t xml:space="preserve"> sadrž</w:t>
      </w:r>
      <w:r>
        <w:t>i</w:t>
      </w:r>
      <w:r w:rsidRPr="00157854">
        <w:t xml:space="preserve"> navod </w:t>
      </w:r>
      <w:r>
        <w:t>"</w:t>
      </w:r>
      <w:r w:rsidRPr="00157854">
        <w:t>ili jednakovrijedno</w:t>
      </w:r>
      <w:r>
        <w:t>"</w:t>
      </w:r>
      <w:r w:rsidRPr="00157854">
        <w:t xml:space="preserve">. Ukoliko u </w:t>
      </w:r>
      <w:r>
        <w:t>T</w:t>
      </w:r>
      <w:r w:rsidRPr="00157854">
        <w:t>roškovniku ne postoji predviđeno mjesto za upis jednakovrijednog proizvoda, ponuditelj je obvezan u ponudi dostaviti zaseban dokument u kojem navodi ponuđene jednakovrijedne proizvode</w:t>
      </w:r>
      <w:r>
        <w:t xml:space="preserve"> ili tehnologiju</w:t>
      </w:r>
      <w:r w:rsidRPr="00157854">
        <w:t xml:space="preserve"> s poveznicom na stavku </w:t>
      </w:r>
      <w:r>
        <w:t>T</w:t>
      </w:r>
      <w:r w:rsidRPr="00157854">
        <w:t>roškovnika. Ovisno o proizvodu</w:t>
      </w:r>
      <w:r>
        <w:t xml:space="preserve"> ili tehnologiji</w:t>
      </w:r>
      <w:r w:rsidRPr="00157854">
        <w:t xml:space="preserve">, kao dokaz jednakovrijednosti </w:t>
      </w:r>
      <w:r>
        <w:t>N</w:t>
      </w:r>
      <w:r w:rsidRPr="00157854">
        <w:t>aručitelj će</w:t>
      </w:r>
      <w:r>
        <w:t xml:space="preserve"> u fazi pregleda i ocjene ponuda</w:t>
      </w:r>
      <w:r w:rsidRPr="00157854">
        <w:t xml:space="preserve"> od ponuditelja zatražiti dostavu tehničke dokumentaciju o proizvodu</w:t>
      </w:r>
      <w:r>
        <w:t xml:space="preserve"> ili tehnologiji</w:t>
      </w:r>
      <w:r w:rsidRPr="00157854">
        <w:t xml:space="preserve"> iz koje je moguća i vidljiva usporedba te nedvojbena ocjena jednakovrijednosti, tehnička dokumentacija proizvođača</w:t>
      </w:r>
      <w:r>
        <w:t xml:space="preserve"> ili ovlaštenog zastupnika/distributera</w:t>
      </w:r>
      <w:r w:rsidRPr="00157854">
        <w:t>, ispitni izvještaji priznatoga tijela, atesti, norme, certifikati, sukladnosti, podatak o internetskoj stranici proizvođača ponuđenog proizvoda</w:t>
      </w:r>
      <w:r>
        <w:t xml:space="preserve"> ili tehnologije</w:t>
      </w:r>
      <w:r w:rsidRPr="00157854">
        <w:t xml:space="preserve"> na kojoj je dostupan dokument npr. specifikacija ili certifikat i sl. Ponuditelj mora dokazati da rješenja koja predlaže na jednakovrijedan način zadovoljavaju zahtjeve definirane tehničkim specifikacijama.</w:t>
      </w:r>
    </w:p>
    <w:p w14:paraId="6DCADD17" w14:textId="77777777" w:rsidR="00923655" w:rsidRPr="00D0736E" w:rsidRDefault="00923655" w:rsidP="00923655">
      <w:pPr>
        <w:pStyle w:val="2012TEXT"/>
      </w:pPr>
      <w:r w:rsidRPr="00157854">
        <w:t>Kriteriji za ocjenu jednakovrijednosti</w:t>
      </w:r>
      <w:r>
        <w:t xml:space="preserve"> </w:t>
      </w:r>
      <w:r w:rsidRPr="00157854">
        <w:t>utvrđuju se iz ključnih tehničkih zahtjeva dotičnog proizvoda.</w:t>
      </w:r>
    </w:p>
    <w:p w14:paraId="2FB8EF82" w14:textId="318003CC" w:rsidR="00923655" w:rsidRPr="00157854" w:rsidRDefault="00923655" w:rsidP="00923655">
      <w:pPr>
        <w:pStyle w:val="2012TEXT"/>
      </w:pPr>
      <w:r w:rsidRPr="00157854">
        <w:t>Za slučaj dvojbe oko prihvatljivosti</w:t>
      </w:r>
      <w:r>
        <w:t>,</w:t>
      </w:r>
      <w:r w:rsidRPr="00157854">
        <w:t xml:space="preserve"> gospodarski subjekt može o tome postaviti pisani upit </w:t>
      </w:r>
      <w:r>
        <w:t>(u skladu s točkom 3. ovog Poziva)</w:t>
      </w:r>
      <w:r w:rsidRPr="00157854">
        <w:t>. Naručitelj će odgovor učiniti dostupnim</w:t>
      </w:r>
      <w:r>
        <w:t xml:space="preserve"> slanjem pozvanim gospodarskim subjektima kao i</w:t>
      </w:r>
      <w:r w:rsidRPr="00157854">
        <w:t xml:space="preserve"> na internetskim stranicama </w:t>
      </w:r>
      <w:r>
        <w:t>Naručitelja,</w:t>
      </w:r>
      <w:r w:rsidRPr="00157854">
        <w:t xml:space="preserve"> bez navođenja podataka o podnositelju zahtjeva.</w:t>
      </w:r>
    </w:p>
    <w:p w14:paraId="14C23DF6" w14:textId="77777777" w:rsidR="00923655" w:rsidRPr="0045051D" w:rsidRDefault="00923655" w:rsidP="00923655">
      <w:pPr>
        <w:pStyle w:val="2012TEXT"/>
        <w:spacing w:before="240"/>
        <w:rPr>
          <w:b/>
          <w:bCs/>
        </w:rPr>
      </w:pPr>
      <w:r w:rsidRPr="0045051D">
        <w:rPr>
          <w:b/>
          <w:bCs/>
        </w:rPr>
        <w:t>Odredbe o normama</w:t>
      </w:r>
    </w:p>
    <w:p w14:paraId="7ACFCA8C" w14:textId="12036577" w:rsidR="00923655" w:rsidRDefault="00F60C7D" w:rsidP="00923655">
      <w:pPr>
        <w:pStyle w:val="2012TEXT"/>
      </w:pPr>
      <w:r>
        <w:t>K</w:t>
      </w:r>
      <w:r w:rsidR="00923655">
        <w:t xml:space="preserve">od pojedinih stavki </w:t>
      </w:r>
      <w:r>
        <w:t>T</w:t>
      </w:r>
      <w:r w:rsidR="00923655">
        <w:t>roškovnika navedena su tehnička pravila koja opisuju predmet nabave pomoću hrvatskih, odnosno europskih, odnosno međunarodnih, odnosno nacionalnih normi. Kod navedenih stavki ponuditelj treba ponuditi predmet nabave u skladu s navedenim normama ili rješenjima koja na jednakovrijedan način zadovoljavaju zahtjeve definirane tehničkim specifikacijama. Stoga, za svaku navedenu normu po dotičnom normizacijskom sustavu (bez obzira da li opis sadržava navod "ili jednakovrijedno") dozvoljeno je nuditi rješenja koja na jednakovrijedan način zadovoljavaju zahtjeve definirane tehničkim specifikacijama, tehničko odobrenje odnosno uputu iz odgovarajuće hrvatske, europske ili međunarodne nomenklature.</w:t>
      </w:r>
    </w:p>
    <w:p w14:paraId="109A684E" w14:textId="27583BBB" w:rsidR="00923655" w:rsidRPr="0045051D" w:rsidRDefault="00923655" w:rsidP="00923655">
      <w:pPr>
        <w:pStyle w:val="2012TEXT"/>
      </w:pPr>
      <w:r>
        <w:t>Naručitelj neće odbiti ponudu zbog toga što ponuđeni radovi, roba ili usluge nisu u skladu s tehničkim specifikacijama na koje je uputio, ako ponuditelj u ponudi na zadovoljavajući način dokaže, bilo kojim prikladnim sredstvom, što uključuje i sredstva dokazivanja iz članka 213. ZJN 2016, da rješenja koja predlaže na jednakovrijedan način zadovoljavaju zahtjeve definirane tehničkim specifikacijama.</w:t>
      </w:r>
    </w:p>
    <w:p w14:paraId="4CC6CED4" w14:textId="0FA303D1" w:rsidR="002A68BA" w:rsidRPr="004179D5" w:rsidRDefault="002A68BA" w:rsidP="002A68BA">
      <w:pPr>
        <w:pStyle w:val="2012Naslov2"/>
        <w:rPr>
          <w:rFonts w:cs="Arial"/>
        </w:rPr>
      </w:pPr>
      <w:bookmarkStart w:id="7" w:name="_Toc306260084"/>
      <w:bookmarkStart w:id="8" w:name="_Toc316295730"/>
      <w:r w:rsidRPr="002A68BA">
        <w:rPr>
          <w:rFonts w:cs="Arial"/>
        </w:rPr>
        <w:t xml:space="preserve">ROK I MJESTO </w:t>
      </w:r>
      <w:r w:rsidR="001943C0">
        <w:rPr>
          <w:rFonts w:cs="Arial"/>
        </w:rPr>
        <w:t>IZVOĐENJA</w:t>
      </w:r>
      <w:r w:rsidRPr="002A68BA">
        <w:rPr>
          <w:rFonts w:cs="Arial"/>
        </w:rPr>
        <w:t xml:space="preserve"> PREDMETA NABAVE</w:t>
      </w:r>
    </w:p>
    <w:bookmarkEnd w:id="7"/>
    <w:bookmarkEnd w:id="8"/>
    <w:p w14:paraId="5575352F" w14:textId="036D7F15" w:rsidR="00A814C1" w:rsidRPr="00A814C1" w:rsidRDefault="00A814C1" w:rsidP="00A814C1">
      <w:pPr>
        <w:spacing w:after="120"/>
        <w:ind w:left="454"/>
        <w:jc w:val="both"/>
        <w:rPr>
          <w:rFonts w:ascii="Arial" w:hAnsi="Arial" w:cs="Arial"/>
          <w:bCs/>
          <w:color w:val="000000" w:themeColor="text1"/>
        </w:rPr>
      </w:pPr>
      <w:r w:rsidRPr="00A814C1">
        <w:rPr>
          <w:rFonts w:ascii="Arial" w:hAnsi="Arial" w:cs="Arial"/>
          <w:bCs/>
          <w:color w:val="000000" w:themeColor="text1"/>
        </w:rPr>
        <w:t>Ugovor o nabavi stupa na snagu s danom</w:t>
      </w:r>
      <w:r w:rsidR="00A06E3B">
        <w:rPr>
          <w:rFonts w:ascii="Arial" w:hAnsi="Arial" w:cs="Arial"/>
          <w:bCs/>
          <w:color w:val="000000" w:themeColor="text1"/>
        </w:rPr>
        <w:t xml:space="preserve"> obostranog</w:t>
      </w:r>
      <w:r w:rsidRPr="00A814C1">
        <w:rPr>
          <w:rFonts w:ascii="Arial" w:hAnsi="Arial" w:cs="Arial"/>
          <w:bCs/>
          <w:color w:val="000000" w:themeColor="text1"/>
        </w:rPr>
        <w:t xml:space="preserve"> potpisa ugovornih strana, te se sklapa na rok </w:t>
      </w:r>
      <w:r w:rsidR="00862399">
        <w:rPr>
          <w:rFonts w:ascii="Arial" w:hAnsi="Arial" w:cs="Arial"/>
          <w:bCs/>
          <w:color w:val="000000" w:themeColor="text1"/>
        </w:rPr>
        <w:t xml:space="preserve">od </w:t>
      </w:r>
      <w:r w:rsidR="00A06E3B" w:rsidRPr="00A06E3B">
        <w:rPr>
          <w:rFonts w:ascii="Arial" w:hAnsi="Arial" w:cs="Arial"/>
          <w:b/>
          <w:color w:val="000000" w:themeColor="text1"/>
        </w:rPr>
        <w:t>120</w:t>
      </w:r>
      <w:r w:rsidRPr="00A06E3B">
        <w:rPr>
          <w:rFonts w:ascii="Arial" w:hAnsi="Arial" w:cs="Arial"/>
          <w:b/>
          <w:color w:val="000000" w:themeColor="text1"/>
        </w:rPr>
        <w:t xml:space="preserve"> dana</w:t>
      </w:r>
      <w:r w:rsidRPr="00A814C1">
        <w:rPr>
          <w:rFonts w:ascii="Arial" w:hAnsi="Arial" w:cs="Arial"/>
          <w:bCs/>
          <w:color w:val="000000" w:themeColor="text1"/>
        </w:rPr>
        <w:t xml:space="preserve"> u kojem građevinsko-obrtnički radovi</w:t>
      </w:r>
      <w:r>
        <w:rPr>
          <w:rFonts w:ascii="Arial" w:hAnsi="Arial" w:cs="Arial"/>
          <w:bCs/>
          <w:color w:val="000000" w:themeColor="text1"/>
        </w:rPr>
        <w:t xml:space="preserve"> koji su predmet nabave</w:t>
      </w:r>
      <w:r w:rsidRPr="00A814C1">
        <w:rPr>
          <w:rFonts w:ascii="Arial" w:hAnsi="Arial" w:cs="Arial"/>
          <w:bCs/>
          <w:color w:val="000000" w:themeColor="text1"/>
        </w:rPr>
        <w:t xml:space="preserve"> moraju biti u cijelosti izvedeni i završeni. Početak izvršenja ugovornih obveza je odmah po potpisu ugovora o nabavi. </w:t>
      </w:r>
    </w:p>
    <w:p w14:paraId="14E7970D" w14:textId="37995220" w:rsidR="00A814C1" w:rsidRPr="00A814C1" w:rsidRDefault="00A814C1" w:rsidP="00A814C1">
      <w:pPr>
        <w:spacing w:after="120"/>
        <w:ind w:left="454"/>
        <w:jc w:val="both"/>
        <w:rPr>
          <w:rFonts w:ascii="Arial" w:hAnsi="Arial" w:cs="Arial"/>
          <w:bCs/>
          <w:color w:val="000000" w:themeColor="text1"/>
        </w:rPr>
      </w:pPr>
      <w:r w:rsidRPr="00A814C1">
        <w:rPr>
          <w:rFonts w:ascii="Arial" w:hAnsi="Arial" w:cs="Arial"/>
          <w:bCs/>
          <w:color w:val="000000" w:themeColor="text1"/>
        </w:rPr>
        <w:t>Krajnji rok izvođenja građevinsko-obrtničkih radova iznosi</w:t>
      </w:r>
      <w:r w:rsidR="00862399">
        <w:rPr>
          <w:rFonts w:ascii="Arial" w:hAnsi="Arial" w:cs="Arial"/>
          <w:bCs/>
          <w:color w:val="000000" w:themeColor="text1"/>
        </w:rPr>
        <w:t xml:space="preserve"> </w:t>
      </w:r>
      <w:r w:rsidR="00A06E3B" w:rsidRPr="00A06E3B">
        <w:rPr>
          <w:rFonts w:ascii="Arial" w:hAnsi="Arial" w:cs="Arial"/>
          <w:b/>
          <w:color w:val="000000" w:themeColor="text1"/>
        </w:rPr>
        <w:t xml:space="preserve">90 </w:t>
      </w:r>
      <w:r w:rsidRPr="00A06E3B">
        <w:rPr>
          <w:rFonts w:ascii="Arial" w:hAnsi="Arial" w:cs="Arial"/>
          <w:b/>
          <w:color w:val="000000" w:themeColor="text1"/>
        </w:rPr>
        <w:t>dana</w:t>
      </w:r>
      <w:r w:rsidRPr="00A814C1">
        <w:rPr>
          <w:rFonts w:ascii="Arial" w:hAnsi="Arial" w:cs="Arial"/>
          <w:bCs/>
          <w:color w:val="000000" w:themeColor="text1"/>
        </w:rPr>
        <w:t>, počevši od dana uvođenja izvođača u posao.</w:t>
      </w:r>
    </w:p>
    <w:p w14:paraId="1174D32A" w14:textId="06AE7A25" w:rsidR="00A814C1" w:rsidRPr="00A814C1" w:rsidRDefault="00A814C1" w:rsidP="00A814C1">
      <w:pPr>
        <w:spacing w:after="120"/>
        <w:ind w:left="454"/>
        <w:jc w:val="both"/>
        <w:rPr>
          <w:rFonts w:ascii="Arial" w:hAnsi="Arial" w:cs="Arial"/>
          <w:bCs/>
          <w:color w:val="000000" w:themeColor="text1"/>
        </w:rPr>
      </w:pPr>
      <w:r w:rsidRPr="00A814C1">
        <w:rPr>
          <w:rFonts w:ascii="Arial" w:hAnsi="Arial" w:cs="Arial"/>
          <w:bCs/>
          <w:color w:val="000000" w:themeColor="text1"/>
        </w:rPr>
        <w:lastRenderedPageBreak/>
        <w:t>O uvođenju izvođača u posao sastavlja se</w:t>
      </w:r>
      <w:r w:rsidR="00A06E3B">
        <w:rPr>
          <w:rFonts w:ascii="Arial" w:hAnsi="Arial" w:cs="Arial"/>
          <w:bCs/>
          <w:color w:val="000000" w:themeColor="text1"/>
        </w:rPr>
        <w:t xml:space="preserve"> odgovarajući</w:t>
      </w:r>
      <w:r w:rsidRPr="00A814C1">
        <w:rPr>
          <w:rFonts w:ascii="Arial" w:hAnsi="Arial" w:cs="Arial"/>
          <w:bCs/>
          <w:color w:val="000000" w:themeColor="text1"/>
        </w:rPr>
        <w:t xml:space="preserve"> zapisnik, a isto se upisuje u građevinski dnevnik.</w:t>
      </w:r>
    </w:p>
    <w:p w14:paraId="49D5BB2A" w14:textId="31FCDA97" w:rsidR="00A814C1" w:rsidRPr="00A814C1" w:rsidRDefault="00A814C1" w:rsidP="00A814C1">
      <w:pPr>
        <w:spacing w:after="120"/>
        <w:ind w:left="454"/>
        <w:jc w:val="both"/>
        <w:rPr>
          <w:rFonts w:ascii="Arial" w:hAnsi="Arial" w:cs="Arial"/>
          <w:bCs/>
          <w:color w:val="000000" w:themeColor="text1"/>
        </w:rPr>
      </w:pPr>
      <w:r w:rsidRPr="00A814C1">
        <w:rPr>
          <w:rFonts w:ascii="Arial" w:hAnsi="Arial" w:cs="Arial"/>
          <w:bCs/>
          <w:color w:val="000000" w:themeColor="text1"/>
        </w:rPr>
        <w:t xml:space="preserve">Izvođač je dužan u roku od 10 dana od uvođenja u posao izraditi i predati na odobrenje </w:t>
      </w:r>
      <w:r w:rsidRPr="00811B46">
        <w:rPr>
          <w:rFonts w:ascii="Arial" w:hAnsi="Arial" w:cs="Arial"/>
          <w:bCs/>
        </w:rPr>
        <w:t>nadzornom</w:t>
      </w:r>
      <w:r w:rsidRPr="00F419AF">
        <w:rPr>
          <w:rFonts w:ascii="Arial" w:hAnsi="Arial" w:cs="Arial"/>
          <w:bCs/>
          <w:color w:val="0070C0"/>
        </w:rPr>
        <w:t xml:space="preserve"> </w:t>
      </w:r>
      <w:r w:rsidRPr="00811B46">
        <w:rPr>
          <w:rFonts w:ascii="Arial" w:hAnsi="Arial" w:cs="Arial"/>
          <w:bCs/>
        </w:rPr>
        <w:t>inženjeru</w:t>
      </w:r>
      <w:r w:rsidRPr="00A814C1">
        <w:rPr>
          <w:rFonts w:ascii="Arial" w:hAnsi="Arial" w:cs="Arial"/>
          <w:bCs/>
          <w:color w:val="FF0000"/>
        </w:rPr>
        <w:t xml:space="preserve"> </w:t>
      </w:r>
      <w:r w:rsidRPr="00A814C1">
        <w:rPr>
          <w:rFonts w:ascii="Arial" w:hAnsi="Arial" w:cs="Arial"/>
          <w:bCs/>
          <w:color w:val="000000" w:themeColor="text1"/>
        </w:rPr>
        <w:t>Terminski plan realizacije radova u kojem će biti na razumljiv način vremenski prikazane sve aktivnosti i njihova međusobna ovisnost. Terminski plan mora biti popraćen Financijskim planom realizacije.</w:t>
      </w:r>
    </w:p>
    <w:p w14:paraId="5913B9EC" w14:textId="0FDDC637" w:rsidR="004C2E26" w:rsidRDefault="00A814C1" w:rsidP="00A814C1">
      <w:pPr>
        <w:spacing w:after="120"/>
        <w:ind w:left="454"/>
        <w:jc w:val="both"/>
        <w:rPr>
          <w:rFonts w:ascii="Arial" w:hAnsi="Arial" w:cs="Arial"/>
          <w:bCs/>
          <w:color w:val="000000" w:themeColor="text1"/>
        </w:rPr>
      </w:pPr>
      <w:r w:rsidRPr="00A814C1">
        <w:rPr>
          <w:rFonts w:ascii="Arial" w:hAnsi="Arial" w:cs="Arial"/>
          <w:bCs/>
          <w:color w:val="000000" w:themeColor="text1"/>
        </w:rPr>
        <w:t>Uredno izvedeni radovi potvrđuju se Zapisnikom o konačnoj primopredaji, potpisanim od strane sudionika primopredaje a kojim se potvrđuje da su svi ugovoreni radovi na izgradnji izvedeni bez primjedbi.</w:t>
      </w:r>
    </w:p>
    <w:p w14:paraId="28C6F636" w14:textId="35864CA7" w:rsidR="00A814C1" w:rsidRDefault="0057734E" w:rsidP="004C2E26">
      <w:pPr>
        <w:spacing w:after="120"/>
        <w:ind w:left="454"/>
        <w:jc w:val="both"/>
        <w:rPr>
          <w:rFonts w:ascii="Arial" w:hAnsi="Arial" w:cs="Arial"/>
          <w:bCs/>
          <w:color w:val="000000" w:themeColor="text1"/>
        </w:rPr>
      </w:pPr>
      <w:r w:rsidRPr="0057734E">
        <w:rPr>
          <w:rFonts w:ascii="Arial" w:hAnsi="Arial" w:cs="Arial"/>
          <w:bCs/>
          <w:color w:val="000000" w:themeColor="text1"/>
        </w:rPr>
        <w:t>Mjesto izvođenja radova, odnosno mjesto izvršenja ugovora o nabavi, je objekt Naručitelja na lokaciji:</w:t>
      </w:r>
      <w:r w:rsidRPr="0057734E">
        <w:t xml:space="preserve"> </w:t>
      </w:r>
      <w:r w:rsidRPr="0057734E">
        <w:rPr>
          <w:rFonts w:ascii="Arial" w:hAnsi="Arial" w:cs="Arial"/>
          <w:bCs/>
          <w:color w:val="000000" w:themeColor="text1"/>
        </w:rPr>
        <w:t>Santoriova 11, Pula, k.č.br. 672/1 k.o. Pula</w:t>
      </w:r>
      <w:r>
        <w:rPr>
          <w:rFonts w:ascii="Arial" w:hAnsi="Arial" w:cs="Arial"/>
          <w:bCs/>
          <w:color w:val="000000" w:themeColor="text1"/>
        </w:rPr>
        <w:t>.</w:t>
      </w:r>
    </w:p>
    <w:p w14:paraId="2432E9A4" w14:textId="189F9C20" w:rsidR="005054A7" w:rsidRPr="00574B78" w:rsidRDefault="009E4A42" w:rsidP="0053438C">
      <w:pPr>
        <w:pStyle w:val="2012Naslov2"/>
        <w:numPr>
          <w:ilvl w:val="0"/>
          <w:numId w:val="0"/>
        </w:numPr>
        <w:tabs>
          <w:tab w:val="left" w:pos="426"/>
        </w:tabs>
        <w:rPr>
          <w:rFonts w:cs="Arial"/>
          <w:b w:val="0"/>
          <w:caps w:val="0"/>
          <w:sz w:val="20"/>
        </w:rPr>
      </w:pPr>
      <w:r>
        <w:rPr>
          <w:rFonts w:cs="Arial"/>
        </w:rPr>
        <w:t>6</w:t>
      </w:r>
      <w:r w:rsidR="00574B78">
        <w:rPr>
          <w:rFonts w:cs="Arial"/>
        </w:rPr>
        <w:t xml:space="preserve">. </w:t>
      </w:r>
      <w:r w:rsidR="003D4476">
        <w:rPr>
          <w:rFonts w:cs="Arial"/>
        </w:rPr>
        <w:tab/>
      </w:r>
      <w:r w:rsidR="005054A7" w:rsidRPr="004179D5">
        <w:rPr>
          <w:rFonts w:cs="Arial"/>
        </w:rPr>
        <w:t>uvjeti ISKLJUČENJA GOSPODARSKOG SUBJEKTA</w:t>
      </w:r>
    </w:p>
    <w:p w14:paraId="5039F126" w14:textId="421CE307" w:rsidR="005054A7" w:rsidRPr="004179D5" w:rsidRDefault="00A06E3B" w:rsidP="0053438C">
      <w:pPr>
        <w:pStyle w:val="2012TEXT"/>
        <w:ind w:left="425"/>
        <w:rPr>
          <w:rFonts w:cs="Arial"/>
        </w:rPr>
      </w:pPr>
      <w:r w:rsidRPr="000C30E9">
        <w:rPr>
          <w:rFonts w:cs="Arial"/>
          <w:b/>
          <w:bCs/>
        </w:rPr>
        <w:t xml:space="preserve">A. </w:t>
      </w:r>
      <w:r w:rsidR="005054A7" w:rsidRPr="004179D5">
        <w:rPr>
          <w:rFonts w:cs="Arial"/>
        </w:rPr>
        <w:t xml:space="preserve">Naručitelj </w:t>
      </w:r>
      <w:r w:rsidR="005054A7" w:rsidRPr="004179D5">
        <w:rPr>
          <w:rFonts w:cs="Arial"/>
          <w:b/>
        </w:rPr>
        <w:t xml:space="preserve">će isključiti </w:t>
      </w:r>
      <w:r w:rsidR="005054A7" w:rsidRPr="004179D5">
        <w:rPr>
          <w:rFonts w:cs="Arial"/>
        </w:rPr>
        <w:t xml:space="preserve">gospodarskog subjekta iz postupka nabave ako je gospodarski subjekt ili </w:t>
      </w:r>
      <w:r w:rsidR="005054A7" w:rsidRPr="00EE123B">
        <w:rPr>
          <w:rFonts w:cs="Arial"/>
        </w:rPr>
        <w:t xml:space="preserve">osoba koja je član upravnog, upravljačkog ili </w:t>
      </w:r>
      <w:r w:rsidR="00B76532" w:rsidRPr="00EE123B">
        <w:rPr>
          <w:rFonts w:cs="Arial"/>
        </w:rPr>
        <w:t>nadzor</w:t>
      </w:r>
      <w:r w:rsidR="005054A7" w:rsidRPr="00EE123B">
        <w:rPr>
          <w:rFonts w:cs="Arial"/>
        </w:rPr>
        <w:t xml:space="preserve">nog tijela ili ima ovlasti zastupanja, donošenja odluka ili </w:t>
      </w:r>
      <w:r w:rsidR="00B76532" w:rsidRPr="00EE123B">
        <w:rPr>
          <w:rFonts w:cs="Arial"/>
        </w:rPr>
        <w:t>nadzor</w:t>
      </w:r>
      <w:r w:rsidR="005054A7" w:rsidRPr="00EE123B">
        <w:rPr>
          <w:rFonts w:cs="Arial"/>
        </w:rPr>
        <w:t xml:space="preserve">a toga gospodarskog subjekta i koja je državljanin Republike Hrvatske </w:t>
      </w:r>
      <w:r w:rsidR="005054A7" w:rsidRPr="00CE66CB">
        <w:rPr>
          <w:rFonts w:cs="Arial"/>
          <w:u w:val="single"/>
        </w:rPr>
        <w:t>pravomoćnom presudom osuđena za</w:t>
      </w:r>
      <w:r w:rsidR="005054A7" w:rsidRPr="004179D5">
        <w:rPr>
          <w:rFonts w:cs="Arial"/>
        </w:rPr>
        <w:t>:</w:t>
      </w:r>
    </w:p>
    <w:p w14:paraId="59E51DF6" w14:textId="77777777" w:rsidR="005054A7" w:rsidRPr="004179D5" w:rsidRDefault="005054A7" w:rsidP="0057734E">
      <w:pPr>
        <w:ind w:left="425"/>
        <w:jc w:val="both"/>
        <w:textAlignment w:val="baseline"/>
        <w:rPr>
          <w:rFonts w:ascii="Arial" w:hAnsi="Arial" w:cs="Arial"/>
        </w:rPr>
      </w:pPr>
      <w:r w:rsidRPr="004179D5">
        <w:rPr>
          <w:rFonts w:ascii="Arial" w:hAnsi="Arial" w:cs="Arial"/>
        </w:rPr>
        <w:t>a) sudjelovanje u zločinačkoj organizaciji, na temelju</w:t>
      </w:r>
    </w:p>
    <w:p w14:paraId="45BB5A6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F8915A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0910DD39" w14:textId="77777777" w:rsidR="005054A7" w:rsidRPr="004179D5" w:rsidRDefault="005054A7" w:rsidP="005054A7">
      <w:pPr>
        <w:ind w:left="426"/>
        <w:jc w:val="both"/>
        <w:textAlignment w:val="baseline"/>
        <w:rPr>
          <w:rFonts w:ascii="Arial" w:hAnsi="Arial" w:cs="Arial"/>
        </w:rPr>
      </w:pPr>
      <w:r w:rsidRPr="004179D5">
        <w:rPr>
          <w:rFonts w:ascii="Arial" w:hAnsi="Arial" w:cs="Arial"/>
        </w:rPr>
        <w:t>b) korupciju, na temelju</w:t>
      </w:r>
    </w:p>
    <w:p w14:paraId="67038B9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0F801F"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B2CB54" w14:textId="77777777" w:rsidR="005054A7" w:rsidRPr="004179D5" w:rsidRDefault="005054A7" w:rsidP="005054A7">
      <w:pPr>
        <w:ind w:left="426"/>
        <w:jc w:val="both"/>
        <w:textAlignment w:val="baseline"/>
        <w:rPr>
          <w:rFonts w:ascii="Arial" w:hAnsi="Arial" w:cs="Arial"/>
        </w:rPr>
      </w:pPr>
      <w:r w:rsidRPr="004179D5">
        <w:rPr>
          <w:rFonts w:ascii="Arial" w:hAnsi="Arial" w:cs="Arial"/>
        </w:rPr>
        <w:t>c) prijevaru, na temelju</w:t>
      </w:r>
    </w:p>
    <w:p w14:paraId="7D2F137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120B37D8"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6A0B25" w14:textId="77777777" w:rsidR="005054A7" w:rsidRPr="004179D5" w:rsidRDefault="005054A7" w:rsidP="005054A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263A74B1"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B9B7382"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B0777" w14:textId="77777777" w:rsidR="005054A7" w:rsidRPr="004179D5" w:rsidRDefault="005054A7" w:rsidP="005054A7">
      <w:pPr>
        <w:ind w:left="426"/>
        <w:jc w:val="both"/>
        <w:textAlignment w:val="baseline"/>
        <w:rPr>
          <w:rFonts w:ascii="Arial" w:hAnsi="Arial" w:cs="Arial"/>
        </w:rPr>
      </w:pPr>
      <w:r w:rsidRPr="004179D5">
        <w:rPr>
          <w:rFonts w:ascii="Arial" w:hAnsi="Arial" w:cs="Arial"/>
        </w:rPr>
        <w:t>e) pranje novca ili financiranje terorizma, na temelju</w:t>
      </w:r>
    </w:p>
    <w:p w14:paraId="0D4A0D6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6CF1634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037AE82D" w14:textId="77777777" w:rsidR="005054A7" w:rsidRPr="004179D5" w:rsidRDefault="005054A7" w:rsidP="005054A7">
      <w:pPr>
        <w:ind w:left="426"/>
        <w:jc w:val="both"/>
        <w:textAlignment w:val="baseline"/>
        <w:rPr>
          <w:rFonts w:ascii="Arial" w:hAnsi="Arial" w:cs="Arial"/>
        </w:rPr>
      </w:pPr>
      <w:r w:rsidRPr="004179D5">
        <w:rPr>
          <w:rFonts w:ascii="Arial" w:hAnsi="Arial" w:cs="Arial"/>
        </w:rPr>
        <w:t>f) dječji rad ili druge oblike trgovanja ljudima, na temelju</w:t>
      </w:r>
    </w:p>
    <w:p w14:paraId="1D29B52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106. (trgovanje ljudima) Kaznenog zakona</w:t>
      </w:r>
    </w:p>
    <w:p w14:paraId="64186D57" w14:textId="77777777" w:rsidR="005054A7" w:rsidRPr="004179D5" w:rsidRDefault="005054A7" w:rsidP="005054A7">
      <w:pPr>
        <w:pStyle w:val="2012TEXTObveznirazloziisklj2"/>
        <w:spacing w:after="80"/>
        <w:ind w:left="426"/>
        <w:rPr>
          <w:rFonts w:cs="Arial"/>
        </w:rPr>
      </w:pPr>
      <w:r w:rsidRPr="004179D5">
        <w:rPr>
          <w:rFonts w:cs="Arial"/>
        </w:rPr>
        <w:t>– članka 175. (trgovanje ljudima i ropstvo) iz Kaznenog zakona (»Narodne novine«, br. 110/97., 27/98., 50/00., 129/00., 51/01., 111/03., 190/03., 105/04., 84/05., 71/06., 110/07., 152/08., 57/11., 77/11. i 143/12.),</w:t>
      </w:r>
    </w:p>
    <w:p w14:paraId="18279553" w14:textId="77777777" w:rsidR="005054A7" w:rsidRPr="004179D5" w:rsidRDefault="005054A7" w:rsidP="0057734E">
      <w:pPr>
        <w:pStyle w:val="2012TEXTObveznirazloziisklj2"/>
        <w:widowControl/>
        <w:spacing w:after="80"/>
        <w:ind w:left="425"/>
        <w:rPr>
          <w:rFonts w:cs="Arial"/>
        </w:rPr>
      </w:pPr>
      <w:r w:rsidRPr="004179D5">
        <w:rPr>
          <w:rFonts w:cs="Arial"/>
          <w:lang w:eastAsia="hr-HR"/>
        </w:rPr>
        <w:lastRenderedPageBreak/>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2C77406D" w14:textId="10BC00A0" w:rsidR="00D3754E" w:rsidRDefault="00D3754E" w:rsidP="00A06E3B">
      <w:pPr>
        <w:pStyle w:val="2012TEXTObveznirazloziisklj2"/>
        <w:spacing w:after="180"/>
        <w:ind w:left="425"/>
        <w:rPr>
          <w:rFonts w:cs="Arial"/>
        </w:rPr>
      </w:pPr>
      <w:r w:rsidRPr="004179D5">
        <w:rPr>
          <w:rFonts w:cs="Arial"/>
        </w:rPr>
        <w:t xml:space="preserve">Za potrebe utvrđivanja okolnosti iz ove točke gospodarski subjekt u ponudi dostavlja </w:t>
      </w:r>
      <w:r w:rsidR="00B4600A">
        <w:rPr>
          <w:rFonts w:cs="Arial"/>
          <w:b/>
          <w:u w:val="single"/>
        </w:rPr>
        <w:t>I</w:t>
      </w:r>
      <w:r w:rsidRPr="004179D5">
        <w:rPr>
          <w:rFonts w:cs="Arial"/>
          <w:b/>
          <w:u w:val="single"/>
        </w:rPr>
        <w:t>zjavu</w:t>
      </w:r>
      <w:r w:rsidR="00B4600A">
        <w:rPr>
          <w:rFonts w:cs="Arial"/>
          <w:b/>
          <w:u w:val="single"/>
        </w:rPr>
        <w:t xml:space="preserve"> o nekažnjavanju</w:t>
      </w:r>
      <w:r w:rsidRPr="004179D5">
        <w:rPr>
          <w:rFonts w:cs="Arial"/>
        </w:rPr>
        <w:t xml:space="preserve">. Obrazac navedene </w:t>
      </w:r>
      <w:r w:rsidR="00B4600A">
        <w:rPr>
          <w:rFonts w:cs="Arial"/>
        </w:rPr>
        <w:t>I</w:t>
      </w:r>
      <w:r w:rsidRPr="004179D5">
        <w:rPr>
          <w:rFonts w:cs="Arial"/>
        </w:rPr>
        <w:t xml:space="preserve">zjave sastavni je dio ovog Poziva. Izjavu daje osoba koja po zakonu ima ovlasti zastupanja gospodarskog subjekta. Izjava ne smije biti starija od </w:t>
      </w:r>
      <w:r w:rsidRPr="00D3754E">
        <w:rPr>
          <w:rFonts w:cs="Arial"/>
          <w:b/>
          <w:bCs/>
          <w:u w:val="single"/>
        </w:rPr>
        <w:t>30 dana</w:t>
      </w:r>
      <w:r w:rsidRPr="004179D5">
        <w:rPr>
          <w:rFonts w:cs="Arial"/>
        </w:rPr>
        <w:t xml:space="preserve"> računajući od dana početka</w:t>
      </w:r>
      <w:r>
        <w:rPr>
          <w:rFonts w:cs="Arial"/>
        </w:rPr>
        <w:t xml:space="preserve"> ovog</w:t>
      </w:r>
      <w:r w:rsidRPr="004179D5">
        <w:rPr>
          <w:rFonts w:cs="Arial"/>
        </w:rPr>
        <w:t xml:space="preserve"> postupka nabave (</w:t>
      </w:r>
      <w:r w:rsidR="0057734E">
        <w:rPr>
          <w:rFonts w:cs="Arial"/>
        </w:rPr>
        <w:t>dan</w:t>
      </w:r>
      <w:r w:rsidRPr="004179D5">
        <w:rPr>
          <w:rFonts w:cs="Arial"/>
        </w:rPr>
        <w:t xml:space="preserve"> slanja ovog Poziva ponuditelju</w:t>
      </w:r>
      <w:r w:rsidR="0057734E">
        <w:rPr>
          <w:rFonts w:cs="Arial"/>
        </w:rPr>
        <w:t xml:space="preserve">, odnosno dan objave </w:t>
      </w:r>
      <w:r w:rsidR="0057734E" w:rsidRPr="004179D5">
        <w:rPr>
          <w:rFonts w:cs="Arial"/>
        </w:rPr>
        <w:t>ovog Poziva</w:t>
      </w:r>
      <w:r w:rsidR="0057734E" w:rsidRPr="0057734E">
        <w:rPr>
          <w:rFonts w:cs="Arial"/>
        </w:rPr>
        <w:t xml:space="preserve"> </w:t>
      </w:r>
      <w:r w:rsidR="0057734E" w:rsidRPr="00614CE1">
        <w:rPr>
          <w:rFonts w:cs="Arial"/>
        </w:rPr>
        <w:t xml:space="preserve">na internetskim stranicama </w:t>
      </w:r>
      <w:r w:rsidR="0057734E" w:rsidRPr="000E541D">
        <w:rPr>
          <w:rFonts w:cs="Arial"/>
          <w:color w:val="000000" w:themeColor="text1"/>
        </w:rPr>
        <w:t>Naručitelj</w:t>
      </w:r>
      <w:r w:rsidR="0057734E">
        <w:rPr>
          <w:rFonts w:cs="Arial"/>
          <w:color w:val="000000" w:themeColor="text1"/>
        </w:rPr>
        <w:t>a</w:t>
      </w:r>
      <w:r w:rsidRPr="004179D5">
        <w:rPr>
          <w:rFonts w:cs="Arial"/>
        </w:rPr>
        <w:t>).</w:t>
      </w:r>
    </w:p>
    <w:p w14:paraId="326B3C06" w14:textId="298F0B89" w:rsidR="00A06E3B" w:rsidRPr="00A06E3B" w:rsidRDefault="00A06E3B" w:rsidP="00A06E3B">
      <w:pPr>
        <w:pStyle w:val="2012TEXT"/>
        <w:ind w:left="425"/>
        <w:rPr>
          <w:rFonts w:cs="Arial"/>
        </w:rPr>
      </w:pPr>
      <w:r>
        <w:rPr>
          <w:rFonts w:cs="Arial"/>
          <w:b/>
          <w:bCs/>
        </w:rPr>
        <w:t>B</w:t>
      </w:r>
      <w:r w:rsidRPr="000C30E9">
        <w:rPr>
          <w:rFonts w:cs="Arial"/>
          <w:b/>
          <w:bCs/>
        </w:rPr>
        <w:t xml:space="preserve">. </w:t>
      </w:r>
      <w:r w:rsidRPr="00A06E3B">
        <w:rPr>
          <w:rFonts w:cs="Arial"/>
        </w:rPr>
        <w:t xml:space="preserve">Naručitelj </w:t>
      </w:r>
      <w:r w:rsidRPr="00A06E3B">
        <w:rPr>
          <w:rFonts w:cs="Arial"/>
          <w:b/>
          <w:bCs/>
        </w:rPr>
        <w:t>će isključiti</w:t>
      </w:r>
      <w:r w:rsidRPr="00A06E3B">
        <w:rPr>
          <w:rFonts w:cs="Arial"/>
        </w:rPr>
        <w:t xml:space="preserve"> gospodarskog subjekta iz postupka nabave ako gospodarski subjekt nije ispunio obveze </w:t>
      </w:r>
      <w:r w:rsidRPr="00A06E3B">
        <w:rPr>
          <w:rFonts w:cs="Arial"/>
          <w:u w:val="single"/>
        </w:rPr>
        <w:t>plaćanja dospjelih poreznih obveza i obveza za mirovinsko i zdravstveno osiguranje</w:t>
      </w:r>
      <w:r w:rsidRPr="00A06E3B">
        <w:rPr>
          <w:rFonts w:cs="Arial"/>
        </w:rPr>
        <w:t>.</w:t>
      </w:r>
    </w:p>
    <w:p w14:paraId="50643AFD" w14:textId="194F9856" w:rsidR="00CE66CB" w:rsidRPr="00CE66CB" w:rsidRDefault="00CE66CB" w:rsidP="00CE66CB">
      <w:pPr>
        <w:pStyle w:val="2012TEXT"/>
        <w:ind w:left="425"/>
        <w:rPr>
          <w:rFonts w:cs="Arial"/>
        </w:rPr>
      </w:pPr>
      <w:r w:rsidRPr="00CE66CB">
        <w:rPr>
          <w:rFonts w:cs="Arial"/>
        </w:rPr>
        <w:t>1.</w:t>
      </w:r>
      <w:r>
        <w:rPr>
          <w:rFonts w:cs="Arial"/>
        </w:rPr>
        <w:t xml:space="preserve"> </w:t>
      </w:r>
      <w:r w:rsidRPr="00CE66CB">
        <w:rPr>
          <w:rFonts w:cs="Arial"/>
        </w:rPr>
        <w:t>u Republici Hrvatskoj, ako gospodarski subjekt ima poslovni nastan u Republici Hrvatskoj, ili</w:t>
      </w:r>
    </w:p>
    <w:p w14:paraId="3037E184" w14:textId="4DC9B3D9" w:rsidR="00CE66CB" w:rsidRPr="00CE66CB" w:rsidRDefault="00CE66CB" w:rsidP="00CE66CB">
      <w:pPr>
        <w:pStyle w:val="2012TEXT"/>
        <w:ind w:left="425"/>
        <w:rPr>
          <w:rFonts w:cs="Arial"/>
        </w:rPr>
      </w:pPr>
      <w:r w:rsidRPr="00CE66CB">
        <w:rPr>
          <w:rFonts w:cs="Arial"/>
        </w:rPr>
        <w:t>2.</w:t>
      </w:r>
      <w:r>
        <w:rPr>
          <w:rFonts w:cs="Arial"/>
        </w:rPr>
        <w:t xml:space="preserve"> </w:t>
      </w:r>
      <w:r w:rsidRPr="00CE66CB">
        <w:rPr>
          <w:rFonts w:cs="Arial"/>
        </w:rPr>
        <w:t>u Republici Hrvatskoj ili u državi poslovnog nastana gospodarskog subjekta, ako gospodarski subjekt nema poslovni nastan u Republici Hrvatskoj.</w:t>
      </w:r>
    </w:p>
    <w:p w14:paraId="5477FDBB" w14:textId="3F59B1D2" w:rsidR="00CE66CB" w:rsidRDefault="00CE66CB" w:rsidP="00CE66CB">
      <w:pPr>
        <w:pStyle w:val="2012TEXT"/>
        <w:ind w:left="425"/>
        <w:rPr>
          <w:rFonts w:cs="Arial"/>
        </w:rPr>
      </w:pPr>
      <w:r w:rsidRPr="00CE66CB">
        <w:rPr>
          <w:rFonts w:cs="Arial"/>
        </w:rPr>
        <w:t>Iznimno od navedenog, Naručitelj neće isključiti gospodarskog subjekta iz postupka javne nabave ako mu sukladno posebnom propisu plaćanje obveza nije dopušteno, ili mu je odobrena odgoda plaćanja.</w:t>
      </w:r>
    </w:p>
    <w:p w14:paraId="35B75E9E" w14:textId="3F568755" w:rsidR="00CE66CB" w:rsidRDefault="00CE66CB" w:rsidP="00A06E3B">
      <w:pPr>
        <w:pStyle w:val="2012TEXT"/>
        <w:ind w:left="425"/>
        <w:rPr>
          <w:rFonts w:cs="Arial"/>
        </w:rPr>
      </w:pPr>
      <w:r w:rsidRPr="00CE66CB">
        <w:rPr>
          <w:rFonts w:cs="Arial"/>
        </w:rPr>
        <w:t xml:space="preserve">Kao dovoljan dokaz da ne postoje osnove za isključenje iz ove točke, Naručitelj će prihvatiti </w:t>
      </w:r>
      <w:r w:rsidRPr="00CE66CB">
        <w:rPr>
          <w:rFonts w:cs="Arial"/>
          <w:b/>
          <w:bCs/>
        </w:rPr>
        <w:t>potvrdu porezne uprave</w:t>
      </w:r>
      <w:r w:rsidRPr="00CE66CB">
        <w:rPr>
          <w:rFonts w:cs="Arial"/>
        </w:rPr>
        <w:t xml:space="preserve"> ili drugog nadležnog tijela u državi poslovnog nastana gospodarskog subjekta, kojom se dokazuje da ne postoje</w:t>
      </w:r>
      <w:r>
        <w:rPr>
          <w:rFonts w:cs="Arial"/>
        </w:rPr>
        <w:t xml:space="preserve"> predmetne</w:t>
      </w:r>
      <w:r w:rsidRPr="00CE66CB">
        <w:rPr>
          <w:rFonts w:cs="Arial"/>
        </w:rPr>
        <w:t xml:space="preserve"> osnove za isključenje.</w:t>
      </w:r>
    </w:p>
    <w:p w14:paraId="13D7C26B" w14:textId="421AF688" w:rsidR="00CE66CB" w:rsidRDefault="00CE66CB" w:rsidP="00A06E3B">
      <w:pPr>
        <w:pStyle w:val="2012TEXT"/>
        <w:ind w:left="425"/>
        <w:rPr>
          <w:rFonts w:cs="Arial"/>
        </w:rPr>
      </w:pPr>
      <w:r w:rsidRPr="00CE66CB">
        <w:rPr>
          <w:rFonts w:cs="Arial"/>
        </w:rPr>
        <w:t xml:space="preserve">Ako se u državi poslovnog nastana gospodarskog subjekta, odnosno državi čiji je osoba državljanin ne izdaju navedeni dokumenti ili ako ne obuhvaćaju sve okolnosti </w:t>
      </w:r>
      <w:r>
        <w:rPr>
          <w:rFonts w:cs="Arial"/>
        </w:rPr>
        <w:t>navedene podtočkama 1. i 2. ove točke</w:t>
      </w:r>
      <w:r w:rsidRPr="00CE66CB">
        <w:rPr>
          <w:rFonts w:cs="Arial"/>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Pr>
          <w:rFonts w:cs="Arial"/>
        </w:rPr>
        <w:t>.</w:t>
      </w:r>
    </w:p>
    <w:p w14:paraId="17653FA9" w14:textId="1F122B5B" w:rsidR="00CE66CB" w:rsidRDefault="00A06E3B" w:rsidP="00A06E3B">
      <w:pPr>
        <w:pStyle w:val="2012TEXT"/>
        <w:ind w:left="425"/>
        <w:rPr>
          <w:rFonts w:cs="Arial"/>
        </w:rPr>
      </w:pPr>
      <w:r w:rsidRPr="00A06E3B">
        <w:rPr>
          <w:rFonts w:cs="Arial"/>
        </w:rPr>
        <w:t xml:space="preserve">Za potrebe utvrđivanja okolnosti iz ove točke gospodarski subjekt u ponudi dostavlja </w:t>
      </w:r>
      <w:r w:rsidRPr="00AD3D06">
        <w:rPr>
          <w:rFonts w:cs="Arial"/>
          <w:b/>
          <w:bCs/>
          <w:u w:val="single"/>
        </w:rPr>
        <w:t>potvrdu porezne uprave o stanju duga</w:t>
      </w:r>
      <w:r w:rsidRPr="00A06E3B">
        <w:rPr>
          <w:rFonts w:cs="Arial"/>
        </w:rPr>
        <w:t xml:space="preserve"> koja</w:t>
      </w:r>
      <w:r w:rsidR="00CE66CB">
        <w:rPr>
          <w:rFonts w:cs="Arial"/>
        </w:rPr>
        <w:t xml:space="preserve"> </w:t>
      </w:r>
      <w:r w:rsidR="00CE66CB" w:rsidRPr="004179D5">
        <w:rPr>
          <w:rFonts w:cs="Arial"/>
        </w:rPr>
        <w:t xml:space="preserve">ne smije biti starija od </w:t>
      </w:r>
      <w:r w:rsidR="00CE66CB" w:rsidRPr="00D3754E">
        <w:rPr>
          <w:rFonts w:cs="Arial"/>
          <w:b/>
          <w:bCs/>
          <w:u w:val="single"/>
        </w:rPr>
        <w:t>30 dana</w:t>
      </w:r>
      <w:r w:rsidR="00CE66CB" w:rsidRPr="004179D5">
        <w:rPr>
          <w:rFonts w:cs="Arial"/>
        </w:rPr>
        <w:t xml:space="preserve"> računajući od dana početka</w:t>
      </w:r>
      <w:r w:rsidR="00CE66CB">
        <w:rPr>
          <w:rFonts w:cs="Arial"/>
        </w:rPr>
        <w:t xml:space="preserve"> ovog</w:t>
      </w:r>
      <w:r w:rsidR="00CE66CB" w:rsidRPr="004179D5">
        <w:rPr>
          <w:rFonts w:cs="Arial"/>
        </w:rPr>
        <w:t xml:space="preserve"> postupka nabave (</w:t>
      </w:r>
      <w:r w:rsidR="00CE66CB">
        <w:rPr>
          <w:rFonts w:cs="Arial"/>
        </w:rPr>
        <w:t>dan</w:t>
      </w:r>
      <w:r w:rsidR="00CE66CB" w:rsidRPr="004179D5">
        <w:rPr>
          <w:rFonts w:cs="Arial"/>
        </w:rPr>
        <w:t xml:space="preserve"> slanja ovog Poziva ponuditelju</w:t>
      </w:r>
      <w:r w:rsidR="00CE66CB">
        <w:rPr>
          <w:rFonts w:cs="Arial"/>
        </w:rPr>
        <w:t xml:space="preserve">, odnosno dan objave </w:t>
      </w:r>
      <w:r w:rsidR="00CE66CB" w:rsidRPr="004179D5">
        <w:rPr>
          <w:rFonts w:cs="Arial"/>
        </w:rPr>
        <w:t>ovog Poziva</w:t>
      </w:r>
      <w:r w:rsidR="00CE66CB" w:rsidRPr="0057734E">
        <w:rPr>
          <w:rFonts w:cs="Arial"/>
        </w:rPr>
        <w:t xml:space="preserve"> </w:t>
      </w:r>
      <w:r w:rsidR="00CE66CB" w:rsidRPr="00614CE1">
        <w:rPr>
          <w:rFonts w:cs="Arial"/>
        </w:rPr>
        <w:t xml:space="preserve">na internetskim stranicama </w:t>
      </w:r>
      <w:r w:rsidR="00CE66CB" w:rsidRPr="000E541D">
        <w:rPr>
          <w:rFonts w:cs="Arial"/>
          <w:color w:val="000000" w:themeColor="text1"/>
        </w:rPr>
        <w:t>Naručitelj</w:t>
      </w:r>
      <w:r w:rsidR="00CE66CB">
        <w:rPr>
          <w:rFonts w:cs="Arial"/>
          <w:color w:val="000000" w:themeColor="text1"/>
        </w:rPr>
        <w:t>a</w:t>
      </w:r>
      <w:r w:rsidR="00CE66CB" w:rsidRPr="004179D5">
        <w:rPr>
          <w:rFonts w:cs="Arial"/>
        </w:rPr>
        <w:t>)</w:t>
      </w:r>
      <w:r w:rsidR="00CE66CB">
        <w:rPr>
          <w:rFonts w:cs="Arial"/>
        </w:rPr>
        <w:t>.</w:t>
      </w:r>
    </w:p>
    <w:p w14:paraId="57E8D33A" w14:textId="18339C96" w:rsidR="005054A7" w:rsidRPr="000C30E9" w:rsidRDefault="009E4A42" w:rsidP="0057734E">
      <w:pPr>
        <w:pStyle w:val="2012Naslov2"/>
        <w:numPr>
          <w:ilvl w:val="0"/>
          <w:numId w:val="0"/>
        </w:numPr>
        <w:tabs>
          <w:tab w:val="left" w:pos="426"/>
        </w:tabs>
        <w:spacing w:after="120"/>
        <w:rPr>
          <w:rFonts w:cs="Arial"/>
        </w:rPr>
      </w:pPr>
      <w:r>
        <w:rPr>
          <w:rFonts w:cs="Arial"/>
        </w:rPr>
        <w:t>7</w:t>
      </w:r>
      <w:r w:rsidR="00FB57F6" w:rsidRPr="000C30E9">
        <w:rPr>
          <w:rFonts w:cs="Arial"/>
        </w:rPr>
        <w:t>.</w:t>
      </w:r>
      <w:r w:rsidR="0057734E">
        <w:rPr>
          <w:rFonts w:cs="Arial"/>
        </w:rPr>
        <w:tab/>
      </w:r>
      <w:r w:rsidR="005054A7" w:rsidRPr="000C30E9">
        <w:rPr>
          <w:rFonts w:cs="Arial"/>
        </w:rPr>
        <w:t>KRITERIJI ZA ODABIR GOSPODARSKOG SUBJEKTA (UVJETI SP</w:t>
      </w:r>
      <w:r w:rsidR="004E224F" w:rsidRPr="000C30E9">
        <w:rPr>
          <w:rFonts w:cs="Arial"/>
        </w:rPr>
        <w:t>OSOBN</w:t>
      </w:r>
      <w:r w:rsidR="005054A7" w:rsidRPr="000C30E9">
        <w:rPr>
          <w:rFonts w:cs="Arial"/>
        </w:rPr>
        <w:t>OSTI)</w:t>
      </w:r>
    </w:p>
    <w:p w14:paraId="0445EA2C" w14:textId="62FC2BA4" w:rsidR="00FB57F6" w:rsidRPr="000C30E9" w:rsidRDefault="007B511C" w:rsidP="0057734E">
      <w:pPr>
        <w:pStyle w:val="2012TEXTObveznirazloziisklj2"/>
        <w:tabs>
          <w:tab w:val="clear" w:pos="964"/>
        </w:tabs>
        <w:spacing w:before="180" w:after="80"/>
        <w:ind w:left="425"/>
        <w:rPr>
          <w:rFonts w:cs="Arial"/>
          <w:b/>
          <w:bCs/>
        </w:rPr>
      </w:pPr>
      <w:r w:rsidRPr="000C30E9">
        <w:rPr>
          <w:rFonts w:cs="Arial"/>
          <w:b/>
          <w:bCs/>
        </w:rPr>
        <w:t>A</w:t>
      </w:r>
      <w:r w:rsidR="00FB57F6" w:rsidRPr="000C30E9">
        <w:rPr>
          <w:rFonts w:cs="Arial"/>
          <w:b/>
          <w:bCs/>
        </w:rPr>
        <w:t>. Sp</w:t>
      </w:r>
      <w:r w:rsidR="004E224F" w:rsidRPr="000C30E9">
        <w:rPr>
          <w:rFonts w:cs="Arial"/>
          <w:b/>
          <w:bCs/>
        </w:rPr>
        <w:t>osobn</w:t>
      </w:r>
      <w:r w:rsidR="00FB57F6" w:rsidRPr="000C30E9">
        <w:rPr>
          <w:rFonts w:cs="Arial"/>
          <w:b/>
          <w:bCs/>
        </w:rPr>
        <w:t>ost za obavljanje profesionalne djelatnosti</w:t>
      </w:r>
    </w:p>
    <w:p w14:paraId="4B1DF51E" w14:textId="77777777" w:rsidR="002766CB" w:rsidRPr="007B511C" w:rsidRDefault="002766CB" w:rsidP="0057734E">
      <w:pPr>
        <w:pStyle w:val="2012TEXTObveznirazloziisklj2"/>
        <w:spacing w:after="80"/>
        <w:ind w:left="425"/>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Pr>
          <w:rFonts w:cs="Arial"/>
        </w:rPr>
        <w:t>ponuditelja</w:t>
      </w:r>
      <w:r w:rsidRPr="007B511C">
        <w:rPr>
          <w:rFonts w:cs="Arial"/>
        </w:rPr>
        <w:t>.</w:t>
      </w:r>
    </w:p>
    <w:p w14:paraId="575153D1" w14:textId="77777777" w:rsidR="002766CB" w:rsidRPr="007B511C" w:rsidRDefault="002766CB" w:rsidP="0057734E">
      <w:pPr>
        <w:pStyle w:val="2012TEXTObveznirazloziisklj2"/>
        <w:spacing w:after="80"/>
        <w:ind w:left="425"/>
        <w:rPr>
          <w:rFonts w:cs="Arial"/>
        </w:rPr>
      </w:pPr>
      <w:r w:rsidRPr="007B511C">
        <w:rPr>
          <w:rFonts w:cs="Arial"/>
        </w:rPr>
        <w:t xml:space="preserve">Upis u registar dokazuje se </w:t>
      </w:r>
      <w:r w:rsidRPr="007B511C">
        <w:rPr>
          <w:rFonts w:cs="Arial"/>
          <w:b/>
          <w:bCs/>
        </w:rPr>
        <w:t>odgovarajućim izvodom</w:t>
      </w:r>
      <w:r w:rsidRPr="007B511C">
        <w:rPr>
          <w:rFonts w:cs="Arial"/>
        </w:rPr>
        <w:t xml:space="preserve">, a ako se isti ne izdaje u državi sjedišta </w:t>
      </w:r>
      <w:r>
        <w:rPr>
          <w:rFonts w:cs="Arial"/>
        </w:rPr>
        <w:t>ponuditelja</w:t>
      </w:r>
      <w:r w:rsidRPr="007B511C">
        <w:rPr>
          <w:rFonts w:cs="Arial"/>
        </w:rPr>
        <w:t xml:space="preserve">, </w:t>
      </w:r>
      <w:r>
        <w:rPr>
          <w:rFonts w:cs="Arial"/>
        </w:rPr>
        <w:t>ponuditelj</w:t>
      </w:r>
      <w:r w:rsidRPr="007B511C">
        <w:rPr>
          <w:rFonts w:cs="Arial"/>
        </w:rPr>
        <w:t xml:space="preserve"> može dostaviti izjavu s ovjerom potpisa kod nadležnog tijela.</w:t>
      </w:r>
    </w:p>
    <w:p w14:paraId="6609638C" w14:textId="50ECBBE2" w:rsidR="002766CB" w:rsidRPr="00FB57F6" w:rsidRDefault="002766CB" w:rsidP="0057734E">
      <w:pPr>
        <w:pStyle w:val="2012TEXTObveznirazloziisklj2"/>
        <w:tabs>
          <w:tab w:val="clear" w:pos="964"/>
        </w:tabs>
        <w:spacing w:after="80"/>
        <w:ind w:left="425"/>
        <w:rPr>
          <w:rFonts w:cs="Arial"/>
        </w:rPr>
      </w:pPr>
      <w:r w:rsidRPr="007B511C">
        <w:rPr>
          <w:rFonts w:cs="Arial"/>
        </w:rPr>
        <w:t>Izvod ili izjava ne smij</w:t>
      </w:r>
      <w:r>
        <w:rPr>
          <w:rFonts w:cs="Arial"/>
        </w:rPr>
        <w:t>e</w:t>
      </w:r>
      <w:r w:rsidRPr="007B511C">
        <w:rPr>
          <w:rFonts w:cs="Arial"/>
        </w:rPr>
        <w:t xml:space="preserve"> biti starij</w:t>
      </w:r>
      <w:r>
        <w:rPr>
          <w:rFonts w:cs="Arial"/>
        </w:rPr>
        <w:t>a</w:t>
      </w:r>
      <w:r w:rsidRPr="007B511C">
        <w:rPr>
          <w:rFonts w:cs="Arial"/>
        </w:rPr>
        <w:t xml:space="preserve"> od </w:t>
      </w:r>
      <w:r w:rsidR="00EB00AD" w:rsidRPr="00D3754E">
        <w:rPr>
          <w:rFonts w:cs="Arial"/>
          <w:b/>
          <w:bCs/>
          <w:u w:val="single"/>
        </w:rPr>
        <w:t>30 dana</w:t>
      </w:r>
      <w:r w:rsidR="00EB00AD"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w:t>
      </w:r>
      <w:r w:rsidR="00417766">
        <w:rPr>
          <w:rFonts w:cs="Arial"/>
        </w:rPr>
        <w:t>dan</w:t>
      </w:r>
      <w:r w:rsidR="00417766" w:rsidRPr="004179D5">
        <w:rPr>
          <w:rFonts w:cs="Arial"/>
        </w:rPr>
        <w:t xml:space="preserve"> slanja ovog Poziva ponuditelju</w:t>
      </w:r>
      <w:r w:rsidR="00417766">
        <w:rPr>
          <w:rFonts w:cs="Arial"/>
        </w:rPr>
        <w:t xml:space="preserve">, odnosno dan objave </w:t>
      </w:r>
      <w:r w:rsidR="00417766" w:rsidRPr="004179D5">
        <w:rPr>
          <w:rFonts w:cs="Arial"/>
        </w:rPr>
        <w:t>ovog Poziva</w:t>
      </w:r>
      <w:r w:rsidR="00417766" w:rsidRPr="0057734E">
        <w:rPr>
          <w:rFonts w:cs="Arial"/>
        </w:rPr>
        <w:t xml:space="preserve"> </w:t>
      </w:r>
      <w:r w:rsidR="00417766" w:rsidRPr="00614CE1">
        <w:rPr>
          <w:rFonts w:cs="Arial"/>
        </w:rPr>
        <w:t xml:space="preserve">na internetskim stranicama </w:t>
      </w:r>
      <w:r w:rsidR="00417766" w:rsidRPr="000E541D">
        <w:rPr>
          <w:rFonts w:cs="Arial"/>
          <w:color w:val="000000" w:themeColor="text1"/>
        </w:rPr>
        <w:t>Naručitelj</w:t>
      </w:r>
      <w:r w:rsidR="00417766">
        <w:rPr>
          <w:rFonts w:cs="Arial"/>
          <w:color w:val="000000" w:themeColor="text1"/>
        </w:rPr>
        <w:t>a</w:t>
      </w:r>
      <w:r w:rsidRPr="007B511C">
        <w:rPr>
          <w:rFonts w:cs="Arial"/>
        </w:rPr>
        <w:t>).</w:t>
      </w:r>
    </w:p>
    <w:p w14:paraId="40B45D61" w14:textId="3D50D9CD" w:rsidR="00417766" w:rsidRPr="000C30E9" w:rsidRDefault="00417766" w:rsidP="00417766">
      <w:pPr>
        <w:pStyle w:val="2012TEXTObveznirazloziisklj2"/>
        <w:tabs>
          <w:tab w:val="clear" w:pos="964"/>
        </w:tabs>
        <w:spacing w:before="180" w:after="80"/>
        <w:ind w:left="425"/>
        <w:rPr>
          <w:rFonts w:cs="Arial"/>
          <w:b/>
          <w:bCs/>
        </w:rPr>
      </w:pPr>
      <w:r>
        <w:rPr>
          <w:rFonts w:cs="Arial"/>
          <w:b/>
          <w:bCs/>
        </w:rPr>
        <w:t>B</w:t>
      </w:r>
      <w:r w:rsidRPr="000C30E9">
        <w:rPr>
          <w:rFonts w:cs="Arial"/>
          <w:b/>
          <w:bCs/>
        </w:rPr>
        <w:t xml:space="preserve">. </w:t>
      </w:r>
      <w:r>
        <w:rPr>
          <w:rFonts w:cs="Arial"/>
          <w:b/>
          <w:bCs/>
        </w:rPr>
        <w:t>Tehnička i stručna sposobnost</w:t>
      </w:r>
    </w:p>
    <w:p w14:paraId="2E6CAD94" w14:textId="606DA137" w:rsidR="005640E8" w:rsidRPr="005640E8" w:rsidRDefault="005640E8" w:rsidP="005640E8">
      <w:pPr>
        <w:pStyle w:val="2012TEXTObveznirazloziisklj2"/>
        <w:spacing w:after="80"/>
        <w:ind w:left="425"/>
        <w:rPr>
          <w:rFonts w:cs="Arial"/>
        </w:rPr>
      </w:pPr>
      <w:r w:rsidRPr="005640E8">
        <w:rPr>
          <w:rFonts w:cs="Arial"/>
        </w:rPr>
        <w:t>Gospodarski subjekt mora dokazati da je u godini u kojoj je započeo</w:t>
      </w:r>
      <w:r>
        <w:rPr>
          <w:rFonts w:cs="Arial"/>
        </w:rPr>
        <w:t xml:space="preserve"> ovaj</w:t>
      </w:r>
      <w:r w:rsidRPr="005640E8">
        <w:rPr>
          <w:rFonts w:cs="Arial"/>
        </w:rPr>
        <w:t xml:space="preserve"> postupak nabave</w:t>
      </w:r>
      <w:r>
        <w:rPr>
          <w:rFonts w:cs="Arial"/>
        </w:rPr>
        <w:t xml:space="preserve"> (2024.)</w:t>
      </w:r>
      <w:r w:rsidRPr="005640E8">
        <w:rPr>
          <w:rFonts w:cs="Arial"/>
        </w:rPr>
        <w:t xml:space="preserve"> i tijekom pet godina koje prethode toj godini</w:t>
      </w:r>
      <w:r>
        <w:rPr>
          <w:rFonts w:cs="Arial"/>
        </w:rPr>
        <w:t xml:space="preserve"> (2023., 2022., 2021., 2020., 2019.)</w:t>
      </w:r>
      <w:r w:rsidRPr="005640E8">
        <w:rPr>
          <w:rFonts w:cs="Arial"/>
        </w:rPr>
        <w:t xml:space="preserve"> </w:t>
      </w:r>
      <w:r w:rsidRPr="005640E8">
        <w:rPr>
          <w:rFonts w:cs="Arial"/>
          <w:b/>
          <w:bCs/>
        </w:rPr>
        <w:t>izveo jedne radove iste ili slične predmetu nabave</w:t>
      </w:r>
      <w:r w:rsidRPr="005640E8">
        <w:rPr>
          <w:rFonts w:cs="Arial"/>
        </w:rPr>
        <w:t xml:space="preserve">, čija vrijednost treba biti </w:t>
      </w:r>
      <w:r w:rsidRPr="00730DEE">
        <w:rPr>
          <w:rFonts w:cs="Arial"/>
          <w:u w:val="single"/>
        </w:rPr>
        <w:t>najmanje u iznosu procijenjene vrijednosti predmeta nabave</w:t>
      </w:r>
      <w:r>
        <w:rPr>
          <w:rFonts w:cs="Arial"/>
        </w:rPr>
        <w:t xml:space="preserve"> (navedena pod točkom 1. ovog Poziva).</w:t>
      </w:r>
    </w:p>
    <w:p w14:paraId="4914F65E" w14:textId="3335E917" w:rsidR="005640E8" w:rsidRDefault="005640E8" w:rsidP="005640E8">
      <w:pPr>
        <w:pStyle w:val="2012TEXTObveznirazloziisklj2"/>
        <w:spacing w:after="80"/>
        <w:ind w:left="425"/>
        <w:rPr>
          <w:rFonts w:cs="Arial"/>
        </w:rPr>
      </w:pPr>
      <w:r w:rsidRPr="005640E8">
        <w:rPr>
          <w:rFonts w:cs="Arial"/>
        </w:rPr>
        <w:t>Kao dovoljan dokaz ispunjenja uvjeta tehničke</w:t>
      </w:r>
      <w:r>
        <w:rPr>
          <w:rFonts w:cs="Arial"/>
        </w:rPr>
        <w:t xml:space="preserve"> i stručne</w:t>
      </w:r>
      <w:r w:rsidRPr="005640E8">
        <w:rPr>
          <w:rFonts w:cs="Arial"/>
        </w:rPr>
        <w:t xml:space="preserve"> sposobnosti Naručitelj će prihvatiti </w:t>
      </w:r>
      <w:r w:rsidRPr="005640E8">
        <w:rPr>
          <w:rFonts w:cs="Arial"/>
          <w:b/>
          <w:bCs/>
        </w:rPr>
        <w:t>Popis radova</w:t>
      </w:r>
      <w:r w:rsidRPr="005640E8">
        <w:rPr>
          <w:rFonts w:cs="Arial"/>
        </w:rPr>
        <w:t xml:space="preserve"> izvedenih u godini u kojoj je započeo postupak nabave i tijekom 5 godina koje prethode toj godini.</w:t>
      </w:r>
    </w:p>
    <w:p w14:paraId="1A4BDF09" w14:textId="0579124A" w:rsidR="005640E8" w:rsidRDefault="005640E8" w:rsidP="00EF1730">
      <w:pPr>
        <w:pStyle w:val="2012TEXTObveznirazloziisklj2"/>
        <w:widowControl/>
        <w:spacing w:after="80"/>
        <w:ind w:left="425"/>
        <w:rPr>
          <w:rFonts w:cs="Arial"/>
        </w:rPr>
      </w:pPr>
      <w:r w:rsidRPr="00730DEE">
        <w:rPr>
          <w:rFonts w:cs="Arial"/>
          <w:u w:val="single"/>
        </w:rPr>
        <w:t>Popis radova treba sadržavati podatke</w:t>
      </w:r>
      <w:r>
        <w:rPr>
          <w:rFonts w:cs="Arial"/>
        </w:rPr>
        <w:t xml:space="preserve">: </w:t>
      </w:r>
      <w:r w:rsidR="00B077D4">
        <w:rPr>
          <w:rFonts w:cs="Arial"/>
        </w:rPr>
        <w:t>(a) opis izvedenih radova; (b) vrijednost i valuta izvedenih radova, bez PDV-a; (c) datum završetka radova; (d) naziv i adresa primatelja radova / druge ugovorne strane</w:t>
      </w:r>
      <w:r w:rsidR="00CA2C98">
        <w:rPr>
          <w:rFonts w:cs="Arial"/>
        </w:rPr>
        <w:t xml:space="preserve"> s navedenim kontakt podacima za slučaj provjere podataka</w:t>
      </w:r>
      <w:r w:rsidR="00B077D4">
        <w:rPr>
          <w:rFonts w:cs="Arial"/>
        </w:rPr>
        <w:t>.</w:t>
      </w:r>
    </w:p>
    <w:p w14:paraId="4F1D414B" w14:textId="165BE09A" w:rsidR="00730DEE" w:rsidRPr="005640E8" w:rsidRDefault="00730DEE" w:rsidP="00EF1730">
      <w:pPr>
        <w:pStyle w:val="2012TEXTObveznirazloziisklj2"/>
        <w:widowControl/>
        <w:spacing w:after="80"/>
        <w:ind w:left="425"/>
        <w:rPr>
          <w:rFonts w:cs="Arial"/>
        </w:rPr>
      </w:pPr>
      <w:r>
        <w:rPr>
          <w:rFonts w:cs="Arial"/>
        </w:rPr>
        <w:t>Naručitelj zadržava pravo provjere podata</w:t>
      </w:r>
      <w:r w:rsidR="009E4A42">
        <w:rPr>
          <w:rFonts w:cs="Arial"/>
        </w:rPr>
        <w:t xml:space="preserve">ka </w:t>
      </w:r>
      <w:r>
        <w:rPr>
          <w:rFonts w:cs="Arial"/>
        </w:rPr>
        <w:t xml:space="preserve"> navedenih u Popisu radova na bilo koji način.</w:t>
      </w:r>
    </w:p>
    <w:p w14:paraId="626F2DE0" w14:textId="050C9384" w:rsidR="00417766" w:rsidRDefault="005640E8" w:rsidP="00EF1730">
      <w:pPr>
        <w:pStyle w:val="2012TEXTObveznirazloziisklj2"/>
        <w:widowControl/>
        <w:spacing w:after="80"/>
        <w:ind w:left="425"/>
        <w:rPr>
          <w:rFonts w:cs="Arial"/>
        </w:rPr>
      </w:pPr>
      <w:r w:rsidRPr="005640E8">
        <w:rPr>
          <w:rFonts w:cs="Arial"/>
        </w:rPr>
        <w:lastRenderedPageBreak/>
        <w:t xml:space="preserve">U slučaju da gospodarski subjekt ispunjenje ovog uvjeta dokazuje </w:t>
      </w:r>
      <w:r w:rsidR="00000180">
        <w:rPr>
          <w:rFonts w:cs="Arial"/>
        </w:rPr>
        <w:t>izvedenim radovima</w:t>
      </w:r>
      <w:r w:rsidRPr="005640E8">
        <w:rPr>
          <w:rFonts w:cs="Arial"/>
        </w:rPr>
        <w:t xml:space="preserve"> čija je vrijednost izražena u valuti koja je različita od valute EUR, Naručitelj će vrijednost preračunati u valutu EUR korištenjem srednjeg tečaja Hrvatske narodne banke za valutu koja je predmet konverzije, a koja je u primjeni na dan početka postupka nabave, osim u slučaju iskazivanja vrijednosti u HRK kada će se primijeniti fiksni tečaj konverzije 1 EUR = 7,53450 kn, sukladno Uredbi Vijeća (EU) 2022/1208 od 12. srpnja 2022. o izmjeni uredbe (EZ) br. 2866/98 u pogledu stope konverzije eura za Hrvatsku.</w:t>
      </w:r>
    </w:p>
    <w:p w14:paraId="35EEC0B1" w14:textId="122E4411" w:rsidR="002C23FD" w:rsidRPr="002C23FD" w:rsidRDefault="002C23FD" w:rsidP="0057734E">
      <w:pPr>
        <w:pStyle w:val="2012TEXTObveznirazloziisklj2"/>
        <w:tabs>
          <w:tab w:val="clear" w:pos="964"/>
        </w:tabs>
        <w:spacing w:after="120"/>
        <w:ind w:left="425"/>
        <w:rPr>
          <w:rFonts w:cs="Arial"/>
        </w:rPr>
      </w:pPr>
      <w:r w:rsidRPr="002C23FD">
        <w:rPr>
          <w:rFonts w:cs="Arial"/>
        </w:rPr>
        <w:t xml:space="preserve">Svi dokumenti iz točki </w:t>
      </w:r>
      <w:r w:rsidR="00613417">
        <w:rPr>
          <w:rFonts w:cs="Arial"/>
        </w:rPr>
        <w:t>6</w:t>
      </w:r>
      <w:r w:rsidRPr="002C23FD">
        <w:rPr>
          <w:rFonts w:cs="Arial"/>
        </w:rPr>
        <w:t xml:space="preserve">. i </w:t>
      </w:r>
      <w:r w:rsidR="00613417">
        <w:rPr>
          <w:rFonts w:cs="Arial"/>
        </w:rPr>
        <w:t>7</w:t>
      </w:r>
      <w:r w:rsidRPr="002C23FD">
        <w:rPr>
          <w:rFonts w:cs="Arial"/>
        </w:rPr>
        <w:t xml:space="preserve">. ovog Poziva mogu se priložiti u neovjerenoj preslici. Neovjerenom preslikom smatra se i neovjereni ispis elektroničke isprave. </w:t>
      </w:r>
    </w:p>
    <w:p w14:paraId="2B175643" w14:textId="77777777" w:rsidR="002C23FD" w:rsidRPr="002C23FD" w:rsidRDefault="002C23FD" w:rsidP="0057734E">
      <w:pPr>
        <w:pStyle w:val="2012TEXTObveznirazloziisklj2"/>
        <w:keepNext/>
        <w:tabs>
          <w:tab w:val="clear" w:pos="964"/>
        </w:tabs>
        <w:ind w:left="425"/>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dokumentima:</w:t>
      </w:r>
    </w:p>
    <w:p w14:paraId="39550C4D" w14:textId="77777777" w:rsidR="002C23FD" w:rsidRPr="002C23FD" w:rsidRDefault="002C23FD" w:rsidP="0057734E">
      <w:pPr>
        <w:pStyle w:val="2012TEXTObveznirazloziisklj2"/>
        <w:tabs>
          <w:tab w:val="clear" w:pos="964"/>
        </w:tabs>
        <w:ind w:left="425"/>
        <w:rPr>
          <w:rFonts w:cs="Arial"/>
        </w:rPr>
      </w:pPr>
      <w:r w:rsidRPr="002C23FD">
        <w:rPr>
          <w:rFonts w:cs="Arial"/>
        </w:rPr>
        <w:t xml:space="preserve">- od ponuditelja zatražiti da u primjerenom roku dostave izvornike ili ovjerene preslike tih dokumenata, i/ili </w:t>
      </w:r>
    </w:p>
    <w:p w14:paraId="22666C9B" w14:textId="0EC5B626" w:rsidR="002C23FD" w:rsidRPr="00FB57F6" w:rsidRDefault="002C23FD" w:rsidP="0057734E">
      <w:pPr>
        <w:pStyle w:val="2012TEXTObveznirazloziisklj2"/>
        <w:tabs>
          <w:tab w:val="clear" w:pos="964"/>
        </w:tabs>
        <w:ind w:left="425"/>
        <w:rPr>
          <w:rFonts w:cs="Arial"/>
        </w:rPr>
      </w:pPr>
      <w:r w:rsidRPr="002C23FD">
        <w:rPr>
          <w:rFonts w:cs="Arial"/>
        </w:rPr>
        <w:t>- obratiti se izdavatelju dokumenta i/ili nadležnim tijelima.</w:t>
      </w:r>
    </w:p>
    <w:p w14:paraId="3846CF4B" w14:textId="3069B8F9" w:rsidR="003E54A9" w:rsidRPr="004179D5" w:rsidRDefault="009E4A42" w:rsidP="00A8313F">
      <w:pPr>
        <w:pStyle w:val="2012Naslov2"/>
        <w:numPr>
          <w:ilvl w:val="0"/>
          <w:numId w:val="0"/>
        </w:numPr>
        <w:tabs>
          <w:tab w:val="left" w:pos="426"/>
        </w:tabs>
        <w:jc w:val="both"/>
        <w:rPr>
          <w:rFonts w:cs="Arial"/>
        </w:rPr>
      </w:pPr>
      <w:bookmarkStart w:id="9" w:name="_Toc306260096"/>
      <w:r>
        <w:rPr>
          <w:rFonts w:cs="Arial"/>
        </w:rPr>
        <w:t>8</w:t>
      </w:r>
      <w:r w:rsidR="00FB57F6">
        <w:rPr>
          <w:rFonts w:cs="Arial"/>
        </w:rPr>
        <w:t>.</w:t>
      </w:r>
      <w:r w:rsidR="00A8313F">
        <w:rPr>
          <w:rFonts w:cs="Arial"/>
        </w:rPr>
        <w:tab/>
      </w:r>
      <w:r w:rsidR="003E54A9" w:rsidRPr="004179D5">
        <w:rPr>
          <w:rFonts w:cs="Arial"/>
        </w:rPr>
        <w:t>jezik i pismo ponude</w:t>
      </w:r>
    </w:p>
    <w:p w14:paraId="4752B7E6" w14:textId="77777777" w:rsidR="00A65AA2" w:rsidRDefault="00A65AA2" w:rsidP="00A8313F">
      <w:pPr>
        <w:pStyle w:val="2012TEXT"/>
        <w:spacing w:after="120"/>
        <w:ind w:left="426"/>
        <w:rPr>
          <w:rFonts w:cs="Arial"/>
        </w:rPr>
      </w:pPr>
      <w:r w:rsidRPr="00A65AA2">
        <w:rPr>
          <w:rFonts w:cs="Arial"/>
        </w:rPr>
        <w:t xml:space="preserve">Ponuda se zajedno s pripadajućom dokumentacijom izrađuje na </w:t>
      </w:r>
      <w:r w:rsidRPr="00A65AA2">
        <w:rPr>
          <w:rFonts w:cs="Arial"/>
          <w:b/>
          <w:bCs/>
        </w:rPr>
        <w:t>hrvatskom jeziku</w:t>
      </w:r>
      <w:r w:rsidRPr="00A65AA2">
        <w:rPr>
          <w:rFonts w:cs="Arial"/>
        </w:rPr>
        <w:t xml:space="preserve"> i </w:t>
      </w:r>
      <w:r w:rsidRPr="00A65AA2">
        <w:rPr>
          <w:rFonts w:cs="Arial"/>
          <w:b/>
          <w:bCs/>
        </w:rPr>
        <w:t>latiničnom pismu</w:t>
      </w:r>
      <w:r w:rsidRPr="00A65AA2">
        <w:rPr>
          <w:rFonts w:cs="Arial"/>
        </w:rPr>
        <w:t>, a moguće je navesti pojmove, projekte i sl. na stranom jeziku te koristiti internacionalizme, tuđe riječi i prilagođenice, u kojem slučaju se ne mora prilagati prijevod na hrvatski jezik.</w:t>
      </w:r>
    </w:p>
    <w:p w14:paraId="6C6CADC2" w14:textId="2CF3EB53" w:rsidR="003E54A9" w:rsidRPr="004179D5" w:rsidRDefault="00A65AA2" w:rsidP="00A8313F">
      <w:pPr>
        <w:pStyle w:val="2012TEXT"/>
        <w:spacing w:after="120"/>
        <w:ind w:left="426"/>
        <w:rPr>
          <w:rFonts w:cs="Arial"/>
        </w:rPr>
      </w:pPr>
      <w:r>
        <w:rPr>
          <w:rFonts w:cs="Arial"/>
        </w:rPr>
        <w:t>I</w:t>
      </w:r>
      <w:r w:rsidRPr="00A65AA2">
        <w:rPr>
          <w:rFonts w:cs="Arial"/>
        </w:rPr>
        <w:t>znimno, dio popratne dokumentacije može biti i na nekom drugom jeziku</w:t>
      </w:r>
      <w:r>
        <w:rPr>
          <w:rFonts w:cs="Arial"/>
        </w:rPr>
        <w:t>,</w:t>
      </w:r>
      <w:r w:rsidRPr="00A65AA2">
        <w:rPr>
          <w:rFonts w:cs="Arial"/>
        </w:rPr>
        <w:t xml:space="preserve"> ali se u tom slučaju obavezno prilaže i </w:t>
      </w:r>
      <w:r w:rsidRPr="00A65AA2">
        <w:rPr>
          <w:rFonts w:cs="Arial"/>
          <w:u w:val="single"/>
        </w:rPr>
        <w:t>prijevod na hrvatski jezik</w:t>
      </w:r>
      <w:r w:rsidR="003E54A9" w:rsidRPr="004179D5">
        <w:rPr>
          <w:rFonts w:cs="Arial"/>
        </w:rPr>
        <w:t>.</w:t>
      </w:r>
    </w:p>
    <w:p w14:paraId="2052E011" w14:textId="352512B0" w:rsidR="00BC574B" w:rsidRPr="004179D5" w:rsidRDefault="009E4A42" w:rsidP="00A8313F">
      <w:pPr>
        <w:pStyle w:val="2012Naslov2"/>
        <w:numPr>
          <w:ilvl w:val="0"/>
          <w:numId w:val="0"/>
        </w:numPr>
        <w:tabs>
          <w:tab w:val="left" w:pos="426"/>
        </w:tabs>
        <w:jc w:val="both"/>
        <w:rPr>
          <w:rFonts w:cs="Arial"/>
        </w:rPr>
      </w:pPr>
      <w:bookmarkStart w:id="10" w:name="_Toc306260098"/>
      <w:bookmarkStart w:id="11" w:name="_Toc316295742"/>
      <w:bookmarkEnd w:id="9"/>
      <w:r>
        <w:rPr>
          <w:rFonts w:cs="Arial"/>
        </w:rPr>
        <w:t>9</w:t>
      </w:r>
      <w:r w:rsidR="00FB57F6">
        <w:rPr>
          <w:rFonts w:cs="Arial"/>
        </w:rPr>
        <w:t>.</w:t>
      </w:r>
      <w:r w:rsidR="00A8313F">
        <w:rPr>
          <w:rFonts w:cs="Arial"/>
        </w:rPr>
        <w:tab/>
      </w:r>
      <w:r w:rsidR="00BC574B" w:rsidRPr="004179D5">
        <w:rPr>
          <w:rFonts w:cs="Arial"/>
        </w:rPr>
        <w:t>KRITERIJ ZA ODABIR PONUDE</w:t>
      </w:r>
      <w:bookmarkEnd w:id="10"/>
      <w:bookmarkEnd w:id="11"/>
    </w:p>
    <w:p w14:paraId="06655D1B" w14:textId="42F0376F" w:rsidR="00467407" w:rsidRPr="000C30E9" w:rsidRDefault="00467407" w:rsidP="00A8313F">
      <w:pPr>
        <w:spacing w:after="120"/>
        <w:ind w:left="426"/>
        <w:jc w:val="both"/>
        <w:rPr>
          <w:rFonts w:ascii="Arial" w:hAnsi="Arial" w:cs="Arial"/>
        </w:rPr>
      </w:pPr>
      <w:r w:rsidRPr="006538AF">
        <w:rPr>
          <w:rFonts w:ascii="Arial" w:hAnsi="Arial" w:cs="Arial"/>
        </w:rPr>
        <w:t xml:space="preserve">Kriterij za odabir ponude je </w:t>
      </w:r>
      <w:r w:rsidRPr="004B7554">
        <w:rPr>
          <w:rFonts w:ascii="Arial" w:hAnsi="Arial" w:cs="Arial"/>
          <w:b/>
          <w:bCs/>
        </w:rPr>
        <w:t>najniža cijena</w:t>
      </w:r>
      <w:r w:rsidRPr="006538AF">
        <w:rPr>
          <w:rFonts w:ascii="Arial" w:hAnsi="Arial" w:cs="Arial"/>
        </w:rPr>
        <w:t xml:space="preserve"> ponude koja ispunjava sve uvjete i zahtjeve navedene u ovom Pozivu</w:t>
      </w:r>
      <w:r w:rsidR="004B7554">
        <w:rPr>
          <w:rFonts w:ascii="Arial" w:hAnsi="Arial" w:cs="Arial"/>
        </w:rPr>
        <w:t>, u skladu s</w:t>
      </w:r>
      <w:r w:rsidR="004B7554" w:rsidRPr="004B7554">
        <w:rPr>
          <w:rFonts w:ascii="Arial" w:hAnsi="Arial" w:cs="Arial"/>
        </w:rPr>
        <w:t xml:space="preserve"> člankom </w:t>
      </w:r>
      <w:r w:rsidR="00CA2C98" w:rsidRPr="00CA2C98">
        <w:rPr>
          <w:rFonts w:ascii="Arial" w:hAnsi="Arial" w:cs="Arial"/>
        </w:rPr>
        <w:t>21. Pravilnika o provođenju postupaka jednostavne nabave</w:t>
      </w:r>
      <w:r w:rsidR="004B7554" w:rsidRPr="000C30E9">
        <w:rPr>
          <w:rFonts w:ascii="Arial" w:hAnsi="Arial" w:cs="Arial"/>
        </w:rPr>
        <w:t>.</w:t>
      </w:r>
      <w:r w:rsidR="000227F0" w:rsidRPr="000C30E9">
        <w:rPr>
          <w:rFonts w:ascii="Arial" w:hAnsi="Arial" w:cs="Arial"/>
        </w:rPr>
        <w:t xml:space="preserve"> Naručitelj uspoređuje cijene ponuda </w:t>
      </w:r>
      <w:r w:rsidR="000227F0" w:rsidRPr="00375240">
        <w:rPr>
          <w:rFonts w:ascii="Arial" w:hAnsi="Arial" w:cs="Arial"/>
          <w:u w:val="single"/>
        </w:rPr>
        <w:t>s PDV-om</w:t>
      </w:r>
      <w:r w:rsidR="000227F0" w:rsidRPr="000C30E9">
        <w:rPr>
          <w:rFonts w:ascii="Arial" w:hAnsi="Arial" w:cs="Arial"/>
        </w:rPr>
        <w:t>.</w:t>
      </w:r>
    </w:p>
    <w:p w14:paraId="217FC2F3" w14:textId="79B17A32" w:rsidR="001F3BA3" w:rsidRPr="00467407" w:rsidRDefault="00467407" w:rsidP="00A8313F">
      <w:pPr>
        <w:spacing w:after="120"/>
        <w:ind w:left="426"/>
        <w:jc w:val="both"/>
        <w:rPr>
          <w:rFonts w:ascii="Arial" w:hAnsi="Arial" w:cs="Arial"/>
          <w:bCs/>
        </w:rPr>
      </w:pPr>
      <w:r w:rsidRPr="00467407">
        <w:rPr>
          <w:rFonts w:ascii="Arial" w:hAnsi="Arial" w:cs="Arial"/>
        </w:rPr>
        <w:t>Ako Naručitelj zaprimi dvije ili više ponuda s istom cijenom prednost će imati ponuda koja je zaprimljena ranije</w:t>
      </w:r>
      <w:r w:rsidR="001F3BA3" w:rsidRPr="00467407">
        <w:rPr>
          <w:rFonts w:ascii="Arial" w:hAnsi="Arial" w:cs="Arial"/>
          <w:bCs/>
        </w:rPr>
        <w:t>.</w:t>
      </w:r>
    </w:p>
    <w:p w14:paraId="2576862A" w14:textId="4E17FF90" w:rsidR="00CD2FD7" w:rsidRPr="004179D5" w:rsidRDefault="00FB57F6" w:rsidP="00A8313F">
      <w:pPr>
        <w:pStyle w:val="2012Naslov2"/>
        <w:numPr>
          <w:ilvl w:val="0"/>
          <w:numId w:val="0"/>
        </w:numPr>
        <w:tabs>
          <w:tab w:val="left" w:pos="426"/>
        </w:tabs>
        <w:jc w:val="both"/>
        <w:rPr>
          <w:rFonts w:cs="Arial"/>
        </w:rPr>
      </w:pPr>
      <w:bookmarkStart w:id="12" w:name="_Toc195601470"/>
      <w:bookmarkStart w:id="13" w:name="_Toc306260099"/>
      <w:bookmarkStart w:id="14" w:name="_Toc316295743"/>
      <w:r>
        <w:rPr>
          <w:rFonts w:cs="Arial"/>
        </w:rPr>
        <w:t>1</w:t>
      </w:r>
      <w:r w:rsidR="009E4A42">
        <w:rPr>
          <w:rFonts w:cs="Arial"/>
        </w:rPr>
        <w:t>0</w:t>
      </w:r>
      <w:r>
        <w:rPr>
          <w:rFonts w:cs="Arial"/>
        </w:rPr>
        <w:t>.</w:t>
      </w:r>
      <w:r w:rsidR="00A8313F">
        <w:rPr>
          <w:rFonts w:cs="Arial"/>
        </w:rPr>
        <w:tab/>
      </w:r>
      <w:r w:rsidR="00CD2FD7" w:rsidRPr="004179D5">
        <w:rPr>
          <w:rFonts w:cs="Arial"/>
        </w:rPr>
        <w:t>CIJENA PONUDE</w:t>
      </w:r>
      <w:bookmarkEnd w:id="12"/>
      <w:bookmarkEnd w:id="13"/>
      <w:bookmarkEnd w:id="14"/>
    </w:p>
    <w:p w14:paraId="6290AF27" w14:textId="2C65F50E" w:rsidR="004E14DE" w:rsidRPr="004E14DE" w:rsidRDefault="004E14DE" w:rsidP="00A8313F">
      <w:pPr>
        <w:spacing w:after="120"/>
        <w:ind w:left="426"/>
        <w:jc w:val="both"/>
        <w:rPr>
          <w:rFonts w:ascii="Arial" w:hAnsi="Arial" w:cs="Arial"/>
        </w:rPr>
      </w:pPr>
      <w:r w:rsidRPr="004E14DE">
        <w:rPr>
          <w:rFonts w:ascii="Arial" w:hAnsi="Arial" w:cs="Arial"/>
        </w:rPr>
        <w:t xml:space="preserve">Cijena ponude piše se brojkama u apsolutnom iznosu i izražava se u </w:t>
      </w:r>
      <w:r w:rsidR="00734C7B">
        <w:rPr>
          <w:rFonts w:ascii="Arial" w:hAnsi="Arial" w:cs="Arial"/>
          <w:b/>
          <w:bCs/>
        </w:rPr>
        <w:t>eurima</w:t>
      </w:r>
      <w:r>
        <w:rPr>
          <w:rFonts w:ascii="Arial" w:hAnsi="Arial" w:cs="Arial"/>
        </w:rPr>
        <w:t xml:space="preserve"> (</w:t>
      </w:r>
      <w:r w:rsidR="00734C7B">
        <w:rPr>
          <w:rFonts w:ascii="Arial" w:hAnsi="Arial" w:cs="Arial"/>
          <w:b/>
          <w:bCs/>
        </w:rPr>
        <w:t>EUR</w:t>
      </w:r>
      <w:r>
        <w:rPr>
          <w:rFonts w:ascii="Arial" w:hAnsi="Arial" w:cs="Arial"/>
        </w:rPr>
        <w:t>)</w:t>
      </w:r>
      <w:r w:rsidRPr="004E14DE">
        <w:rPr>
          <w:rFonts w:ascii="Arial" w:hAnsi="Arial" w:cs="Arial"/>
        </w:rPr>
        <w:t>. Cijena ponude iskazuje se za cjelokupan predmet nabave.</w:t>
      </w:r>
    </w:p>
    <w:p w14:paraId="62B3ECB5" w14:textId="5E2C2ED4" w:rsidR="004E14DE" w:rsidRPr="000F03D0" w:rsidRDefault="00375240" w:rsidP="00A8313F">
      <w:pPr>
        <w:spacing w:after="120"/>
        <w:ind w:left="426"/>
        <w:jc w:val="both"/>
        <w:rPr>
          <w:rFonts w:ascii="Arial" w:hAnsi="Arial" w:cs="Arial"/>
        </w:rPr>
      </w:pPr>
      <w:r>
        <w:rPr>
          <w:rFonts w:ascii="Arial" w:hAnsi="Arial" w:cs="Arial"/>
        </w:rPr>
        <w:t>Ponuđene c</w:t>
      </w:r>
      <w:r w:rsidRPr="00375240">
        <w:rPr>
          <w:rFonts w:ascii="Arial" w:hAnsi="Arial" w:cs="Arial"/>
        </w:rPr>
        <w:t xml:space="preserve">ijene stavki </w:t>
      </w:r>
      <w:r>
        <w:rPr>
          <w:rFonts w:ascii="Arial" w:hAnsi="Arial" w:cs="Arial"/>
        </w:rPr>
        <w:t>T</w:t>
      </w:r>
      <w:r w:rsidRPr="00375240">
        <w:rPr>
          <w:rFonts w:ascii="Arial" w:hAnsi="Arial" w:cs="Arial"/>
        </w:rPr>
        <w:t xml:space="preserve">roškovnika su </w:t>
      </w:r>
      <w:r w:rsidRPr="00375240">
        <w:rPr>
          <w:rFonts w:ascii="Arial" w:hAnsi="Arial" w:cs="Arial"/>
          <w:u w:val="single"/>
        </w:rPr>
        <w:t>nepromjenjive</w:t>
      </w:r>
      <w:r w:rsidRPr="00375240">
        <w:rPr>
          <w:rFonts w:ascii="Arial" w:hAnsi="Arial" w:cs="Arial"/>
        </w:rPr>
        <w:t xml:space="preserve"> za sve vrijeme trajanja ugovora</w:t>
      </w:r>
      <w:r>
        <w:rPr>
          <w:rFonts w:ascii="Arial" w:hAnsi="Arial" w:cs="Arial"/>
        </w:rPr>
        <w:t xml:space="preserve"> o  nabavi</w:t>
      </w:r>
      <w:r w:rsidRPr="00375240">
        <w:rPr>
          <w:rFonts w:ascii="Arial" w:hAnsi="Arial" w:cs="Arial"/>
        </w:rPr>
        <w:t>, izuzev prisilnih odredbi iz članaka 627. i 629. Zakona o obveznim odnosima (NN 35/05, 41/08, 125/11, 78/15, 29/18, 126/21, 114/22, 156/22, 155/23).</w:t>
      </w:r>
    </w:p>
    <w:p w14:paraId="2B8CCC5F" w14:textId="076BB897" w:rsidR="004E14DE" w:rsidRPr="000F03D0" w:rsidRDefault="00C537A0" w:rsidP="00A8313F">
      <w:pPr>
        <w:spacing w:after="120"/>
        <w:ind w:left="426"/>
        <w:jc w:val="both"/>
        <w:rPr>
          <w:rFonts w:ascii="Arial" w:hAnsi="Arial" w:cs="Arial"/>
        </w:rPr>
      </w:pPr>
      <w:r w:rsidRPr="00C537A0">
        <w:rPr>
          <w:rFonts w:ascii="Arial" w:hAnsi="Arial" w:cs="Arial"/>
        </w:rPr>
        <w:t xml:space="preserve">Cijena ponude iskazuje se za cjelokupan predmet nabave, sukladno </w:t>
      </w:r>
      <w:r>
        <w:rPr>
          <w:rFonts w:ascii="Arial" w:hAnsi="Arial" w:cs="Arial"/>
        </w:rPr>
        <w:t>T</w:t>
      </w:r>
      <w:r w:rsidRPr="00C537A0">
        <w:rPr>
          <w:rFonts w:ascii="Arial" w:hAnsi="Arial" w:cs="Arial"/>
        </w:rPr>
        <w:t>roškovni</w:t>
      </w:r>
      <w:r>
        <w:rPr>
          <w:rFonts w:ascii="Arial" w:hAnsi="Arial" w:cs="Arial"/>
        </w:rPr>
        <w:t>ku</w:t>
      </w:r>
      <w:r w:rsidRPr="00C537A0">
        <w:rPr>
          <w:rFonts w:ascii="Arial" w:hAnsi="Arial" w:cs="Arial"/>
        </w:rPr>
        <w:t xml:space="preserve">. U cijenu ponude bez </w:t>
      </w:r>
      <w:r>
        <w:rPr>
          <w:rFonts w:ascii="Arial" w:hAnsi="Arial" w:cs="Arial"/>
        </w:rPr>
        <w:t>PDV-a</w:t>
      </w:r>
      <w:r w:rsidRPr="00C537A0">
        <w:rPr>
          <w:rFonts w:ascii="Arial" w:hAnsi="Arial" w:cs="Arial"/>
        </w:rPr>
        <w:t xml:space="preserve"> moraju biti uračunati svi troškovi vezani uz izvođenje i izvršenje predmeta nabave (svi troškovi navedeni i predviđeni u okviru </w:t>
      </w:r>
      <w:r>
        <w:rPr>
          <w:rFonts w:ascii="Arial" w:hAnsi="Arial" w:cs="Arial"/>
        </w:rPr>
        <w:t>T</w:t>
      </w:r>
      <w:r w:rsidRPr="00C537A0">
        <w:rPr>
          <w:rFonts w:ascii="Arial" w:hAnsi="Arial" w:cs="Arial"/>
        </w:rPr>
        <w:t>roškovnika), uključujući posebne poreze, trošarine i carine, ako postoje, te popusti</w:t>
      </w:r>
      <w:r w:rsidR="004E14DE" w:rsidRPr="000F03D0">
        <w:rPr>
          <w:rFonts w:ascii="Arial" w:hAnsi="Arial" w:cs="Arial"/>
        </w:rPr>
        <w:t>.</w:t>
      </w:r>
    </w:p>
    <w:p w14:paraId="53893293" w14:textId="29AB1B67" w:rsidR="004E14DE" w:rsidRPr="004E14DE" w:rsidRDefault="004E14DE" w:rsidP="00A8313F">
      <w:pPr>
        <w:spacing w:after="120"/>
        <w:ind w:left="426"/>
        <w:jc w:val="both"/>
        <w:rPr>
          <w:rFonts w:ascii="Arial" w:hAnsi="Arial" w:cs="Arial"/>
        </w:rPr>
      </w:pPr>
      <w:r w:rsidRPr="004E14DE">
        <w:rPr>
          <w:rFonts w:ascii="Arial" w:hAnsi="Arial" w:cs="Arial"/>
        </w:rPr>
        <w:t xml:space="preserve">Ponuditelj </w:t>
      </w:r>
      <w:r w:rsidR="00063B91">
        <w:rPr>
          <w:rFonts w:ascii="Arial" w:hAnsi="Arial" w:cs="Arial"/>
        </w:rPr>
        <w:t>je</w:t>
      </w:r>
      <w:r w:rsidRPr="004E14DE">
        <w:rPr>
          <w:rFonts w:ascii="Arial" w:hAnsi="Arial" w:cs="Arial"/>
        </w:rPr>
        <w:t xml:space="preserve"> duž</w:t>
      </w:r>
      <w:r w:rsidR="00063B91">
        <w:rPr>
          <w:rFonts w:ascii="Arial" w:hAnsi="Arial" w:cs="Arial"/>
        </w:rPr>
        <w:t>a</w:t>
      </w:r>
      <w:r w:rsidRPr="004E14DE">
        <w:rPr>
          <w:rFonts w:ascii="Arial" w:hAnsi="Arial" w:cs="Arial"/>
        </w:rPr>
        <w:t>n ponuditi, tj. upisati jediničnu cijenu i ukupnu cijenu (zaokruženu na dvije decimale) na način kako je to određeno u Troškovniku, te cijenu ponude bez PDV-a i cijenu ponude s PDV-om, a iznos PDV-a se izražava zasebno.</w:t>
      </w:r>
    </w:p>
    <w:p w14:paraId="516617FA" w14:textId="59147C11" w:rsidR="004E14DE" w:rsidRDefault="004E14DE" w:rsidP="00A8313F">
      <w:pPr>
        <w:spacing w:after="120"/>
        <w:ind w:left="426"/>
        <w:jc w:val="both"/>
        <w:rPr>
          <w:rFonts w:ascii="Arial" w:hAnsi="Arial" w:cs="Arial"/>
        </w:rPr>
      </w:pPr>
      <w:r w:rsidRPr="004E14DE">
        <w:rPr>
          <w:rFonts w:ascii="Arial" w:hAnsi="Arial" w:cs="Arial"/>
        </w:rPr>
        <w:t xml:space="preserve">Nije prihvatljivo precrtavanje ili korigiranje stavke </w:t>
      </w:r>
      <w:r w:rsidR="00C537A0">
        <w:rPr>
          <w:rFonts w:ascii="Arial" w:hAnsi="Arial" w:cs="Arial"/>
        </w:rPr>
        <w:t>T</w:t>
      </w:r>
      <w:r w:rsidRPr="004E14DE">
        <w:rPr>
          <w:rFonts w:ascii="Arial" w:hAnsi="Arial" w:cs="Arial"/>
        </w:rPr>
        <w:t>roškovnika.</w:t>
      </w:r>
    </w:p>
    <w:p w14:paraId="5987C838" w14:textId="765C8CA9" w:rsidR="00C537A0" w:rsidRDefault="00C537A0" w:rsidP="00A8313F">
      <w:pPr>
        <w:spacing w:after="120"/>
        <w:ind w:left="426"/>
        <w:jc w:val="both"/>
        <w:rPr>
          <w:rFonts w:ascii="Arial" w:hAnsi="Arial" w:cs="Arial"/>
        </w:rPr>
      </w:pPr>
      <w:r w:rsidRPr="00C537A0">
        <w:rPr>
          <w:rFonts w:ascii="Arial" w:hAnsi="Arial" w:cs="Arial"/>
        </w:rPr>
        <w:t xml:space="preserve">Ako ponuditelj pojedinu stavku </w:t>
      </w:r>
      <w:r>
        <w:rPr>
          <w:rFonts w:ascii="Arial" w:hAnsi="Arial" w:cs="Arial"/>
        </w:rPr>
        <w:t>T</w:t>
      </w:r>
      <w:r w:rsidRPr="004E14DE">
        <w:rPr>
          <w:rFonts w:ascii="Arial" w:hAnsi="Arial" w:cs="Arial"/>
        </w:rPr>
        <w:t>roškovnika</w:t>
      </w:r>
      <w:r w:rsidRPr="00C537A0">
        <w:rPr>
          <w:rFonts w:ascii="Arial" w:hAnsi="Arial" w:cs="Arial"/>
        </w:rPr>
        <w:t xml:space="preserve"> nudi bez naplate, dužan je za tu stavku upisati cijenu 0,00 eura.</w:t>
      </w:r>
    </w:p>
    <w:p w14:paraId="2812B3BD" w14:textId="708E866C" w:rsidR="00C537A0" w:rsidRPr="004E14DE" w:rsidRDefault="00C537A0" w:rsidP="00A8313F">
      <w:pPr>
        <w:spacing w:after="120"/>
        <w:ind w:left="426"/>
        <w:jc w:val="both"/>
        <w:rPr>
          <w:rFonts w:ascii="Arial" w:hAnsi="Arial" w:cs="Arial"/>
        </w:rPr>
      </w:pPr>
      <w:r>
        <w:rPr>
          <w:rFonts w:ascii="Arial" w:hAnsi="Arial" w:cs="Arial"/>
        </w:rPr>
        <w:t>Ako</w:t>
      </w:r>
      <w:r w:rsidRPr="00C537A0">
        <w:rPr>
          <w:rFonts w:ascii="Arial" w:hAnsi="Arial" w:cs="Arial"/>
        </w:rPr>
        <w:t xml:space="preserve"> cijena ponude bez </w:t>
      </w:r>
      <w:r>
        <w:rPr>
          <w:rFonts w:ascii="Arial" w:hAnsi="Arial" w:cs="Arial"/>
        </w:rPr>
        <w:t>PDV-a</w:t>
      </w:r>
      <w:r w:rsidRPr="00C537A0">
        <w:rPr>
          <w:rFonts w:ascii="Arial" w:hAnsi="Arial" w:cs="Arial"/>
        </w:rPr>
        <w:t xml:space="preserve"> izražena u rekapitulaciji </w:t>
      </w:r>
      <w:r>
        <w:rPr>
          <w:rFonts w:ascii="Arial" w:hAnsi="Arial" w:cs="Arial"/>
        </w:rPr>
        <w:t>T</w:t>
      </w:r>
      <w:r w:rsidRPr="00C537A0">
        <w:rPr>
          <w:rFonts w:ascii="Arial" w:hAnsi="Arial" w:cs="Arial"/>
        </w:rPr>
        <w:t xml:space="preserve">roškovnika ne odgovara cijeni ponude bez </w:t>
      </w:r>
      <w:r>
        <w:rPr>
          <w:rFonts w:ascii="Arial" w:hAnsi="Arial" w:cs="Arial"/>
        </w:rPr>
        <w:t>PDV-a</w:t>
      </w:r>
      <w:r w:rsidRPr="00C537A0">
        <w:rPr>
          <w:rFonts w:ascii="Arial" w:hAnsi="Arial" w:cs="Arial"/>
        </w:rPr>
        <w:t xml:space="preserve"> izraženoj u </w:t>
      </w:r>
      <w:r>
        <w:rPr>
          <w:rFonts w:ascii="Arial" w:hAnsi="Arial" w:cs="Arial"/>
        </w:rPr>
        <w:t>Ponudbenom listu</w:t>
      </w:r>
      <w:r w:rsidRPr="00C537A0">
        <w:rPr>
          <w:rFonts w:ascii="Arial" w:hAnsi="Arial" w:cs="Arial"/>
        </w:rPr>
        <w:t xml:space="preserve">, vrijedi cijena ponude bez </w:t>
      </w:r>
      <w:r>
        <w:rPr>
          <w:rFonts w:ascii="Arial" w:hAnsi="Arial" w:cs="Arial"/>
        </w:rPr>
        <w:t>PDV-a</w:t>
      </w:r>
      <w:r w:rsidRPr="00C537A0">
        <w:rPr>
          <w:rFonts w:ascii="Arial" w:hAnsi="Arial" w:cs="Arial"/>
        </w:rPr>
        <w:t xml:space="preserve"> izražena u rekapitulaciji </w:t>
      </w:r>
      <w:r>
        <w:rPr>
          <w:rFonts w:ascii="Arial" w:hAnsi="Arial" w:cs="Arial"/>
        </w:rPr>
        <w:t>T</w:t>
      </w:r>
      <w:r w:rsidRPr="00C537A0">
        <w:rPr>
          <w:rFonts w:ascii="Arial" w:hAnsi="Arial" w:cs="Arial"/>
        </w:rPr>
        <w:t>roškovnika</w:t>
      </w:r>
      <w:r>
        <w:rPr>
          <w:rFonts w:ascii="Arial" w:hAnsi="Arial" w:cs="Arial"/>
        </w:rPr>
        <w:t>.</w:t>
      </w:r>
    </w:p>
    <w:p w14:paraId="05117C4D" w14:textId="10C0BEEC" w:rsidR="004E14DE" w:rsidRDefault="004E14DE" w:rsidP="00A8313F">
      <w:pPr>
        <w:spacing w:after="120"/>
        <w:ind w:left="426"/>
        <w:jc w:val="both"/>
        <w:rPr>
          <w:rFonts w:ascii="Arial" w:hAnsi="Arial" w:cs="Arial"/>
        </w:rPr>
      </w:pPr>
      <w:r w:rsidRPr="004E14DE">
        <w:rPr>
          <w:rFonts w:ascii="Arial" w:hAnsi="Arial" w:cs="Arial"/>
        </w:rPr>
        <w:t>Ako ponuditelj nije u sustavu PDV-a ili je predmet nabave oslobođen PDV-a, u Ponudbenom listu i Troškovniku, na mjesto predviđeno za upis cijene ponude s PDV-om, upisuje se isti iznos kao što je upisan na mjestu predviđenom za upis cijene ponude bez PDV-a</w:t>
      </w:r>
      <w:r w:rsidR="00DB0A80">
        <w:rPr>
          <w:rFonts w:ascii="Arial" w:hAnsi="Arial" w:cs="Arial"/>
        </w:rPr>
        <w:t>.</w:t>
      </w:r>
    </w:p>
    <w:p w14:paraId="4D6929F1" w14:textId="42DCB979" w:rsidR="00DB0A80" w:rsidRDefault="00DB0A80" w:rsidP="00A8313F">
      <w:pPr>
        <w:spacing w:after="120"/>
        <w:ind w:left="426"/>
        <w:jc w:val="both"/>
        <w:rPr>
          <w:rFonts w:ascii="Arial" w:hAnsi="Arial" w:cs="Arial"/>
        </w:rPr>
      </w:pPr>
      <w:r w:rsidRPr="00DB0A80">
        <w:rPr>
          <w:rFonts w:ascii="Arial" w:hAnsi="Arial" w:cs="Arial"/>
        </w:rPr>
        <w:lastRenderedPageBreak/>
        <w:t>Trošak pripreme i podnošenja ponude u cijelosti snosi ponuditelj. Ponuda se izrađuje bez naknade</w:t>
      </w:r>
      <w:r>
        <w:rPr>
          <w:rFonts w:ascii="Arial" w:hAnsi="Arial" w:cs="Arial"/>
        </w:rPr>
        <w:t>.</w:t>
      </w:r>
    </w:p>
    <w:p w14:paraId="6515C055" w14:textId="5E3EDD1A" w:rsidR="00CD2FD7" w:rsidRPr="004179D5" w:rsidRDefault="00FB57F6" w:rsidP="00A8313F">
      <w:pPr>
        <w:pStyle w:val="2012Naslov2"/>
        <w:numPr>
          <w:ilvl w:val="0"/>
          <w:numId w:val="0"/>
        </w:numPr>
        <w:tabs>
          <w:tab w:val="left" w:pos="426"/>
        </w:tabs>
        <w:jc w:val="both"/>
        <w:rPr>
          <w:rFonts w:cs="Arial"/>
        </w:rPr>
      </w:pPr>
      <w:bookmarkStart w:id="15" w:name="_Toc195601471"/>
      <w:bookmarkStart w:id="16" w:name="_Toc306260100"/>
      <w:bookmarkStart w:id="17" w:name="_Toc316295744"/>
      <w:r>
        <w:rPr>
          <w:rFonts w:cs="Arial"/>
        </w:rPr>
        <w:t>1</w:t>
      </w:r>
      <w:r w:rsidR="009E4A42">
        <w:rPr>
          <w:rFonts w:cs="Arial"/>
        </w:rPr>
        <w:t>1</w:t>
      </w:r>
      <w:r>
        <w:rPr>
          <w:rFonts w:cs="Arial"/>
        </w:rPr>
        <w:t>.</w:t>
      </w:r>
      <w:r w:rsidR="00A8313F">
        <w:rPr>
          <w:rFonts w:cs="Arial"/>
        </w:rPr>
        <w:tab/>
      </w:r>
      <w:r w:rsidR="00CD2FD7" w:rsidRPr="004179D5">
        <w:rPr>
          <w:rFonts w:cs="Arial"/>
        </w:rPr>
        <w:t>ROK, NAČIN I UVJETI PLAĆANJA</w:t>
      </w:r>
      <w:bookmarkEnd w:id="15"/>
      <w:bookmarkEnd w:id="16"/>
      <w:bookmarkEnd w:id="17"/>
    </w:p>
    <w:p w14:paraId="2A4608F9" w14:textId="1CC0881C" w:rsidR="00A8313F" w:rsidRDefault="00A8313F" w:rsidP="00A8313F">
      <w:pPr>
        <w:spacing w:after="120"/>
        <w:ind w:left="426"/>
        <w:jc w:val="both"/>
        <w:rPr>
          <w:rFonts w:ascii="Arial" w:hAnsi="Arial" w:cs="Arial"/>
        </w:rPr>
      </w:pPr>
      <w:r w:rsidRPr="00A8313F">
        <w:rPr>
          <w:rFonts w:ascii="Arial" w:hAnsi="Arial" w:cs="Arial"/>
        </w:rPr>
        <w:t>Obračun izvedenih radova obavljat će se putem privremenih mjesečnih situacija i okončane situacije</w:t>
      </w:r>
      <w:r>
        <w:rPr>
          <w:rFonts w:ascii="Arial" w:hAnsi="Arial" w:cs="Arial"/>
        </w:rPr>
        <w:t>, odnosno elektroničkog računa</w:t>
      </w:r>
      <w:r w:rsidRPr="00A8313F">
        <w:rPr>
          <w:rFonts w:ascii="Arial" w:hAnsi="Arial" w:cs="Arial"/>
        </w:rPr>
        <w:t>, sukladno građevinskoj knjizi odnosno prema ugovorenim cijenama i stvarno izvedenim količinama radova</w:t>
      </w:r>
      <w:r>
        <w:rPr>
          <w:rFonts w:ascii="Arial" w:hAnsi="Arial" w:cs="Arial"/>
        </w:rPr>
        <w:t>.</w:t>
      </w:r>
    </w:p>
    <w:p w14:paraId="1FF24716" w14:textId="5164FCE0" w:rsidR="00642C75" w:rsidRPr="000F03D0" w:rsidRDefault="00642C75" w:rsidP="00A8313F">
      <w:pPr>
        <w:spacing w:after="120"/>
        <w:ind w:left="426"/>
        <w:jc w:val="both"/>
        <w:rPr>
          <w:rFonts w:ascii="Arial" w:hAnsi="Arial" w:cs="Arial"/>
        </w:rPr>
      </w:pPr>
      <w:r w:rsidRPr="000F03D0">
        <w:rPr>
          <w:rFonts w:ascii="Arial" w:hAnsi="Arial" w:cs="Arial"/>
        </w:rPr>
        <w:t xml:space="preserve">Plaćanje će se izvršiti na račun </w:t>
      </w:r>
      <w:r w:rsidR="00A8313F">
        <w:rPr>
          <w:rFonts w:ascii="Arial" w:hAnsi="Arial" w:cs="Arial"/>
        </w:rPr>
        <w:t>odabranog ponuditelja (izvođača radova)</w:t>
      </w:r>
      <w:r w:rsidRPr="000F03D0">
        <w:rPr>
          <w:rFonts w:ascii="Arial" w:hAnsi="Arial" w:cs="Arial"/>
        </w:rPr>
        <w:t xml:space="preserve">, u roku od </w:t>
      </w:r>
      <w:r w:rsidRPr="00811B46">
        <w:rPr>
          <w:rFonts w:ascii="Arial" w:hAnsi="Arial" w:cs="Arial"/>
          <w:b/>
          <w:bCs/>
        </w:rPr>
        <w:t>30 dana</w:t>
      </w:r>
      <w:r w:rsidRPr="00811B46">
        <w:rPr>
          <w:rFonts w:ascii="Arial" w:hAnsi="Arial" w:cs="Arial"/>
        </w:rPr>
        <w:t xml:space="preserve"> </w:t>
      </w:r>
      <w:r w:rsidRPr="000F03D0">
        <w:rPr>
          <w:rFonts w:ascii="Arial" w:hAnsi="Arial" w:cs="Arial"/>
        </w:rPr>
        <w:t xml:space="preserve">od dana primitka ispravnog </w:t>
      </w:r>
      <w:r w:rsidR="003F008C" w:rsidRPr="00A8313F">
        <w:rPr>
          <w:rFonts w:ascii="Arial" w:hAnsi="Arial" w:cs="Arial"/>
        </w:rPr>
        <w:t xml:space="preserve">elektroničkog </w:t>
      </w:r>
      <w:r w:rsidRPr="00A8313F">
        <w:rPr>
          <w:rFonts w:ascii="Arial" w:hAnsi="Arial" w:cs="Arial"/>
        </w:rPr>
        <w:t>računa</w:t>
      </w:r>
      <w:r w:rsidRPr="000F03D0">
        <w:rPr>
          <w:rFonts w:ascii="Arial" w:hAnsi="Arial" w:cs="Arial"/>
        </w:rPr>
        <w:t xml:space="preserve"> koji sadrži sve potrebne elemente za plaćanje.</w:t>
      </w:r>
    </w:p>
    <w:p w14:paraId="3E541A25" w14:textId="0B9FB633" w:rsidR="00642C75" w:rsidRPr="00162ADA" w:rsidRDefault="00642C75" w:rsidP="00A8313F">
      <w:pPr>
        <w:spacing w:after="120"/>
        <w:ind w:left="426"/>
        <w:jc w:val="both"/>
        <w:rPr>
          <w:rFonts w:ascii="Arial" w:hAnsi="Arial" w:cs="Arial"/>
          <w:color w:val="000000" w:themeColor="text1"/>
        </w:rPr>
      </w:pPr>
      <w:r w:rsidRPr="003564E5">
        <w:rPr>
          <w:rFonts w:ascii="Arial" w:hAnsi="Arial" w:cs="Arial"/>
        </w:rPr>
        <w:t xml:space="preserve">Račun treba sadržavati broj </w:t>
      </w:r>
      <w:r w:rsidR="00A8313F">
        <w:rPr>
          <w:rFonts w:ascii="Arial" w:hAnsi="Arial" w:cs="Arial"/>
        </w:rPr>
        <w:t>ugovora o nabavi</w:t>
      </w:r>
      <w:r w:rsidRPr="003564E5">
        <w:rPr>
          <w:rFonts w:ascii="Arial" w:hAnsi="Arial" w:cs="Arial"/>
        </w:rPr>
        <w:t xml:space="preserve">. </w:t>
      </w:r>
      <w:r w:rsidRPr="00162ADA">
        <w:rPr>
          <w:rFonts w:ascii="Arial" w:hAnsi="Arial" w:cs="Arial"/>
          <w:color w:val="000000" w:themeColor="text1"/>
        </w:rPr>
        <w:t>Računu treba biti priložen</w:t>
      </w:r>
      <w:r w:rsidR="003564E5" w:rsidRPr="00162ADA">
        <w:rPr>
          <w:rFonts w:ascii="Arial" w:hAnsi="Arial" w:cs="Arial"/>
          <w:color w:val="000000" w:themeColor="text1"/>
        </w:rPr>
        <w:t>a</w:t>
      </w:r>
      <w:r w:rsidRPr="00162ADA">
        <w:rPr>
          <w:rFonts w:ascii="Arial" w:hAnsi="Arial" w:cs="Arial"/>
          <w:color w:val="000000" w:themeColor="text1"/>
        </w:rPr>
        <w:t xml:space="preserve"> </w:t>
      </w:r>
      <w:r w:rsidR="00A8313F">
        <w:rPr>
          <w:rFonts w:ascii="Arial" w:hAnsi="Arial" w:cs="Arial"/>
          <w:color w:val="000000" w:themeColor="text1"/>
        </w:rPr>
        <w:t>pripadajuća privremena ili okončana situacija</w:t>
      </w:r>
      <w:r w:rsidRPr="00162ADA">
        <w:rPr>
          <w:rFonts w:ascii="Arial" w:hAnsi="Arial" w:cs="Arial"/>
          <w:color w:val="000000" w:themeColor="text1"/>
        </w:rPr>
        <w:t xml:space="preserve">. </w:t>
      </w:r>
    </w:p>
    <w:p w14:paraId="0E2F58EA" w14:textId="5F97C70E" w:rsidR="00642C75" w:rsidRPr="000F03D0" w:rsidRDefault="00642C75" w:rsidP="00A8313F">
      <w:pPr>
        <w:spacing w:after="120"/>
        <w:ind w:left="426"/>
        <w:jc w:val="both"/>
        <w:rPr>
          <w:rFonts w:ascii="Arial" w:hAnsi="Arial" w:cs="Arial"/>
        </w:rPr>
      </w:pPr>
      <w:r w:rsidRPr="000F03D0">
        <w:rPr>
          <w:rFonts w:ascii="Arial" w:hAnsi="Arial" w:cs="Arial"/>
        </w:rPr>
        <w:t>Račun se</w:t>
      </w:r>
      <w:r w:rsidR="00A8313F">
        <w:rPr>
          <w:rFonts w:ascii="Arial" w:hAnsi="Arial" w:cs="Arial"/>
        </w:rPr>
        <w:t xml:space="preserve"> izdaje i</w:t>
      </w:r>
      <w:r w:rsidRPr="000F03D0">
        <w:rPr>
          <w:rFonts w:ascii="Arial" w:hAnsi="Arial" w:cs="Arial"/>
        </w:rPr>
        <w:t xml:space="preserve"> ispostavlja na Naručitelja:</w:t>
      </w:r>
      <w:r w:rsidR="00A8313F">
        <w:rPr>
          <w:rFonts w:ascii="Arial" w:hAnsi="Arial" w:cs="Arial"/>
        </w:rPr>
        <w:t xml:space="preserve"> </w:t>
      </w:r>
      <w:r w:rsidR="00A8313F" w:rsidRPr="00A8313F">
        <w:rPr>
          <w:rFonts w:ascii="Arial" w:hAnsi="Arial" w:cs="Arial"/>
        </w:rPr>
        <w:t>Centar za rehabilitaciju Pula, Santoriova 11, 52100 Pula</w:t>
      </w:r>
      <w:r w:rsidR="00A8313F">
        <w:rPr>
          <w:rFonts w:ascii="Arial" w:hAnsi="Arial" w:cs="Arial"/>
        </w:rPr>
        <w:t xml:space="preserve">, </w:t>
      </w:r>
      <w:r w:rsidR="00A8313F" w:rsidRPr="00A8313F">
        <w:rPr>
          <w:rFonts w:ascii="Arial" w:hAnsi="Arial" w:cs="Arial"/>
        </w:rPr>
        <w:t>OIB</w:t>
      </w:r>
      <w:r w:rsidR="00A8313F">
        <w:rPr>
          <w:rFonts w:ascii="Arial" w:hAnsi="Arial" w:cs="Arial"/>
        </w:rPr>
        <w:t xml:space="preserve"> </w:t>
      </w:r>
      <w:r w:rsidR="00A8313F" w:rsidRPr="00A8313F">
        <w:rPr>
          <w:rFonts w:ascii="Arial" w:hAnsi="Arial" w:cs="Arial"/>
        </w:rPr>
        <w:t>97096220014</w:t>
      </w:r>
      <w:r w:rsidRPr="000F03D0">
        <w:rPr>
          <w:rFonts w:ascii="Arial" w:hAnsi="Arial" w:cs="Arial"/>
        </w:rPr>
        <w:t>.</w:t>
      </w:r>
    </w:p>
    <w:p w14:paraId="14384E08" w14:textId="0BF67C9D" w:rsidR="008E1CEF" w:rsidRDefault="00642C75" w:rsidP="00A8313F">
      <w:pPr>
        <w:spacing w:after="120"/>
        <w:ind w:left="426"/>
        <w:jc w:val="both"/>
        <w:rPr>
          <w:rFonts w:ascii="Arial" w:hAnsi="Arial" w:cs="Arial"/>
          <w:color w:val="000000" w:themeColor="text1"/>
        </w:rPr>
      </w:pPr>
      <w:r w:rsidRPr="00642C75">
        <w:rPr>
          <w:rFonts w:ascii="Arial" w:hAnsi="Arial" w:cs="Arial"/>
          <w:color w:val="000000" w:themeColor="text1"/>
        </w:rPr>
        <w:t>Na izdavanje elektroničk</w:t>
      </w:r>
      <w:r w:rsidR="00525C0E">
        <w:rPr>
          <w:rFonts w:ascii="Arial" w:hAnsi="Arial" w:cs="Arial"/>
          <w:color w:val="000000" w:themeColor="text1"/>
        </w:rPr>
        <w:t>og</w:t>
      </w:r>
      <w:r w:rsidRPr="00642C75">
        <w:rPr>
          <w:rFonts w:ascii="Arial" w:hAnsi="Arial" w:cs="Arial"/>
          <w:color w:val="000000" w:themeColor="text1"/>
        </w:rPr>
        <w:t xml:space="preserve"> računa primjenj</w:t>
      </w:r>
      <w:r w:rsidR="003564E5">
        <w:rPr>
          <w:rFonts w:ascii="Arial" w:hAnsi="Arial" w:cs="Arial"/>
          <w:color w:val="000000" w:themeColor="text1"/>
        </w:rPr>
        <w:t>uju se</w:t>
      </w:r>
      <w:r w:rsidRPr="00642C75">
        <w:rPr>
          <w:rFonts w:ascii="Arial" w:hAnsi="Arial" w:cs="Arial"/>
          <w:color w:val="000000" w:themeColor="text1"/>
        </w:rPr>
        <w:t xml:space="preserve"> mjerodavne odredbe Zakona o elektroničkom izdavanju računa u javnoj nabavi (NN 94/18).</w:t>
      </w:r>
    </w:p>
    <w:p w14:paraId="15D1C647" w14:textId="61A81417" w:rsidR="008555D8" w:rsidRPr="004179D5" w:rsidRDefault="008555D8" w:rsidP="00A8313F">
      <w:pPr>
        <w:spacing w:after="120"/>
        <w:ind w:left="426"/>
        <w:jc w:val="both"/>
        <w:rPr>
          <w:rFonts w:ascii="Arial" w:hAnsi="Arial" w:cs="Arial"/>
        </w:rPr>
      </w:pPr>
      <w:r w:rsidRPr="008555D8">
        <w:rPr>
          <w:rFonts w:ascii="Arial" w:hAnsi="Arial" w:cs="Arial"/>
        </w:rPr>
        <w:t>Ukoliko ponuditelj određeni dio predmeta nabave ustupi podugovaratelj</w:t>
      </w:r>
      <w:r>
        <w:rPr>
          <w:rFonts w:ascii="Arial" w:hAnsi="Arial" w:cs="Arial"/>
        </w:rPr>
        <w:t>u,</w:t>
      </w:r>
      <w:r w:rsidRPr="008555D8">
        <w:rPr>
          <w:rFonts w:ascii="Arial" w:hAnsi="Arial" w:cs="Arial"/>
        </w:rPr>
        <w:t xml:space="preserve"> uz svoj račun obvezno prilaže valjani račun podugovaratelja kojeg je prethodno potvrdio. Priloženi račun Naručitelj neposredno plaća podugovaratelju.</w:t>
      </w:r>
    </w:p>
    <w:p w14:paraId="4CDDF9FA" w14:textId="3B8F61B7" w:rsidR="00280696" w:rsidRPr="004179D5" w:rsidRDefault="00280696" w:rsidP="00280696">
      <w:pPr>
        <w:pStyle w:val="2012Naslov2"/>
        <w:numPr>
          <w:ilvl w:val="0"/>
          <w:numId w:val="0"/>
        </w:numPr>
        <w:tabs>
          <w:tab w:val="left" w:pos="426"/>
        </w:tabs>
        <w:jc w:val="both"/>
        <w:rPr>
          <w:rFonts w:cs="Arial"/>
        </w:rPr>
      </w:pPr>
      <w:bookmarkStart w:id="18" w:name="_Toc195601472"/>
      <w:bookmarkStart w:id="19" w:name="_Toc306260101"/>
      <w:bookmarkStart w:id="20" w:name="_Toc316295745"/>
      <w:r>
        <w:rPr>
          <w:rFonts w:cs="Arial"/>
        </w:rPr>
        <w:t>1</w:t>
      </w:r>
      <w:r w:rsidR="009E4A42">
        <w:rPr>
          <w:rFonts w:cs="Arial"/>
        </w:rPr>
        <w:t>2</w:t>
      </w:r>
      <w:r>
        <w:rPr>
          <w:rFonts w:cs="Arial"/>
        </w:rPr>
        <w:t>.</w:t>
      </w:r>
      <w:r>
        <w:rPr>
          <w:rFonts w:cs="Arial"/>
        </w:rPr>
        <w:tab/>
      </w:r>
      <w:bookmarkEnd w:id="18"/>
      <w:bookmarkEnd w:id="19"/>
      <w:bookmarkEnd w:id="20"/>
      <w:r>
        <w:rPr>
          <w:rFonts w:cs="Arial"/>
        </w:rPr>
        <w:t>SUDJELOVANJE PODUGOVARATELJA</w:t>
      </w:r>
    </w:p>
    <w:p w14:paraId="4A6588A5" w14:textId="6E19808C" w:rsidR="00280696" w:rsidRPr="00280696" w:rsidRDefault="00280696" w:rsidP="00280696">
      <w:pPr>
        <w:pStyle w:val="2012TEXT"/>
        <w:ind w:left="426"/>
        <w:rPr>
          <w:rFonts w:cs="Arial"/>
        </w:rPr>
      </w:pPr>
      <w:r w:rsidRPr="00280696">
        <w:rPr>
          <w:rFonts w:cs="Arial"/>
        </w:rPr>
        <w:t xml:space="preserve">Podugovaratelj je gospodarski subjekt koji za </w:t>
      </w:r>
      <w:r>
        <w:rPr>
          <w:rFonts w:cs="Arial"/>
        </w:rPr>
        <w:t>odabranog ponuditelja (</w:t>
      </w:r>
      <w:r w:rsidRPr="00280696">
        <w:rPr>
          <w:rFonts w:cs="Arial"/>
        </w:rPr>
        <w:t>ugovaratelja</w:t>
      </w:r>
      <w:r>
        <w:rPr>
          <w:rFonts w:cs="Arial"/>
        </w:rPr>
        <w:t>; izvođača radova)</w:t>
      </w:r>
      <w:r w:rsidRPr="00280696">
        <w:rPr>
          <w:rFonts w:cs="Arial"/>
        </w:rPr>
        <w:t xml:space="preserve"> izvodi radove koji su neposredno povezani s predmetom nabave.</w:t>
      </w:r>
    </w:p>
    <w:p w14:paraId="34380094" w14:textId="4F50B053" w:rsidR="00280696" w:rsidRPr="00280696" w:rsidRDefault="00280696" w:rsidP="00280696">
      <w:pPr>
        <w:pStyle w:val="2012TEXT"/>
        <w:spacing w:after="40"/>
        <w:ind w:left="425"/>
        <w:rPr>
          <w:rFonts w:cs="Arial"/>
        </w:rPr>
      </w:pPr>
      <w:r>
        <w:rPr>
          <w:rFonts w:cs="Arial"/>
        </w:rPr>
        <w:t>Ponuditelj</w:t>
      </w:r>
      <w:r w:rsidRPr="00280696">
        <w:rPr>
          <w:rFonts w:cs="Arial"/>
        </w:rPr>
        <w:t xml:space="preserve"> koji namjerava dati dio ugovora o nabavi u podugovor obvezan je u ponudi:</w:t>
      </w:r>
    </w:p>
    <w:p w14:paraId="637AF10D" w14:textId="77777777" w:rsidR="00280696" w:rsidRPr="00280696" w:rsidRDefault="00280696" w:rsidP="00280696">
      <w:pPr>
        <w:pStyle w:val="2012TEXT"/>
        <w:spacing w:after="40"/>
        <w:ind w:left="425"/>
        <w:rPr>
          <w:rFonts w:cs="Arial"/>
        </w:rPr>
      </w:pPr>
      <w:r w:rsidRPr="00280696">
        <w:rPr>
          <w:rFonts w:cs="Arial"/>
        </w:rPr>
        <w:t>1. navesti podatke o podugovaratelju (naziv ili tvrtka, sjedište, OIB ili nacionalni identifikacijski broj, broj računa, zakonski zastupnici podugovaratelja),</w:t>
      </w:r>
    </w:p>
    <w:p w14:paraId="7E7E5DE7" w14:textId="77777777" w:rsidR="00280696" w:rsidRPr="00280696" w:rsidRDefault="00280696" w:rsidP="00280696">
      <w:pPr>
        <w:pStyle w:val="2012TEXT"/>
        <w:spacing w:after="40"/>
        <w:ind w:left="425"/>
        <w:rPr>
          <w:rFonts w:cs="Arial"/>
        </w:rPr>
      </w:pPr>
      <w:r w:rsidRPr="00280696">
        <w:rPr>
          <w:rFonts w:cs="Arial"/>
        </w:rPr>
        <w:t>2. navesti dijelove ugovora koje će izvršavati podugovaratelj (predmet ili količina, vrijednost ili postotni udio),</w:t>
      </w:r>
    </w:p>
    <w:p w14:paraId="0D8C2C99" w14:textId="63805499" w:rsidR="00280696" w:rsidRDefault="00280696" w:rsidP="00280696">
      <w:pPr>
        <w:pStyle w:val="2012TEXT"/>
        <w:spacing w:after="40"/>
        <w:ind w:left="425"/>
        <w:rPr>
          <w:rFonts w:cs="Arial"/>
        </w:rPr>
      </w:pPr>
      <w:r w:rsidRPr="00280696">
        <w:rPr>
          <w:rFonts w:cs="Arial"/>
        </w:rPr>
        <w:t xml:space="preserve">3. dostaviti </w:t>
      </w:r>
      <w:r>
        <w:rPr>
          <w:rFonts w:cs="Arial"/>
        </w:rPr>
        <w:t>dokaz</w:t>
      </w:r>
      <w:r w:rsidR="00EF1730">
        <w:rPr>
          <w:rFonts w:cs="Arial"/>
        </w:rPr>
        <w:t>e</w:t>
      </w:r>
      <w:r>
        <w:rPr>
          <w:rFonts w:cs="Arial"/>
        </w:rPr>
        <w:t xml:space="preserve"> o n</w:t>
      </w:r>
      <w:r w:rsidRPr="00280696">
        <w:rPr>
          <w:rFonts w:cs="Arial"/>
        </w:rPr>
        <w:t>epostojanj</w:t>
      </w:r>
      <w:r>
        <w:rPr>
          <w:rFonts w:cs="Arial"/>
        </w:rPr>
        <w:t>u</w:t>
      </w:r>
      <w:r w:rsidRPr="00280696">
        <w:rPr>
          <w:rFonts w:cs="Arial"/>
        </w:rPr>
        <w:t xml:space="preserve"> osnova za isključenje iz točke </w:t>
      </w:r>
      <w:r w:rsidR="00613417">
        <w:rPr>
          <w:rFonts w:cs="Arial"/>
        </w:rPr>
        <w:t>6</w:t>
      </w:r>
      <w:r w:rsidRPr="00280696">
        <w:rPr>
          <w:rFonts w:cs="Arial"/>
        </w:rPr>
        <w:t>. ov</w:t>
      </w:r>
      <w:r>
        <w:rPr>
          <w:rFonts w:cs="Arial"/>
        </w:rPr>
        <w:t>og</w:t>
      </w:r>
      <w:r w:rsidRPr="00280696">
        <w:rPr>
          <w:rFonts w:cs="Arial"/>
        </w:rPr>
        <w:t xml:space="preserve"> </w:t>
      </w:r>
      <w:r>
        <w:rPr>
          <w:rFonts w:cs="Arial"/>
        </w:rPr>
        <w:t>Poziva,</w:t>
      </w:r>
    </w:p>
    <w:p w14:paraId="30FED526" w14:textId="53465F0E" w:rsidR="00280696" w:rsidRPr="00280696" w:rsidRDefault="00280696" w:rsidP="00280696">
      <w:pPr>
        <w:pStyle w:val="2012TEXT"/>
        <w:ind w:left="426"/>
        <w:rPr>
          <w:rFonts w:cs="Arial"/>
        </w:rPr>
      </w:pPr>
      <w:r>
        <w:rPr>
          <w:rFonts w:cs="Arial"/>
        </w:rPr>
        <w:t xml:space="preserve">4. </w:t>
      </w:r>
      <w:r w:rsidRPr="00280696">
        <w:rPr>
          <w:rFonts w:cs="Arial"/>
        </w:rPr>
        <w:t xml:space="preserve">dostaviti </w:t>
      </w:r>
      <w:r>
        <w:rPr>
          <w:rFonts w:cs="Arial"/>
        </w:rPr>
        <w:t>dokaz o ispunjavanju uvjeta sposobnosti iz</w:t>
      </w:r>
      <w:r w:rsidRPr="00280696">
        <w:rPr>
          <w:rFonts w:cs="Arial"/>
        </w:rPr>
        <w:t xml:space="preserve"> iz točke </w:t>
      </w:r>
      <w:r w:rsidR="00613417">
        <w:rPr>
          <w:rFonts w:cs="Arial"/>
        </w:rPr>
        <w:t>7</w:t>
      </w:r>
      <w:r>
        <w:rPr>
          <w:rFonts w:cs="Arial"/>
        </w:rPr>
        <w:t>.A</w:t>
      </w:r>
      <w:r w:rsidRPr="00280696">
        <w:rPr>
          <w:rFonts w:cs="Arial"/>
        </w:rPr>
        <w:t>. ov</w:t>
      </w:r>
      <w:r>
        <w:rPr>
          <w:rFonts w:cs="Arial"/>
        </w:rPr>
        <w:t>og</w:t>
      </w:r>
      <w:r w:rsidRPr="00280696">
        <w:rPr>
          <w:rFonts w:cs="Arial"/>
        </w:rPr>
        <w:t xml:space="preserve"> </w:t>
      </w:r>
      <w:r>
        <w:rPr>
          <w:rFonts w:cs="Arial"/>
        </w:rPr>
        <w:t>Poziva.</w:t>
      </w:r>
    </w:p>
    <w:p w14:paraId="5597A72C" w14:textId="218401E6" w:rsidR="00280696" w:rsidRPr="00280696" w:rsidRDefault="00280696" w:rsidP="00280696">
      <w:pPr>
        <w:pStyle w:val="2012TEXT"/>
        <w:ind w:left="426"/>
        <w:rPr>
          <w:rFonts w:cs="Arial"/>
        </w:rPr>
      </w:pPr>
      <w:r w:rsidRPr="00280696">
        <w:rPr>
          <w:rFonts w:cs="Arial"/>
        </w:rPr>
        <w:t xml:space="preserve">Ako Naručitelj utvrdi da postoji osnova za isključenje podugovaratelja, zatražiti će od </w:t>
      </w:r>
      <w:r w:rsidR="00BD78AE">
        <w:rPr>
          <w:rFonts w:cs="Arial"/>
        </w:rPr>
        <w:t>ponuditelja</w:t>
      </w:r>
      <w:r w:rsidRPr="00280696">
        <w:rPr>
          <w:rFonts w:cs="Arial"/>
        </w:rPr>
        <w:t xml:space="preserve"> zamjenu tog podugovaratelja, u primjerenom roku ne kraćem od </w:t>
      </w:r>
      <w:r w:rsidR="00BD78AE">
        <w:rPr>
          <w:rFonts w:cs="Arial"/>
        </w:rPr>
        <w:t>5</w:t>
      </w:r>
      <w:r w:rsidRPr="00280696">
        <w:rPr>
          <w:rFonts w:cs="Arial"/>
        </w:rPr>
        <w:t xml:space="preserve"> dana. </w:t>
      </w:r>
    </w:p>
    <w:p w14:paraId="35F528AA" w14:textId="16CF8BE1" w:rsidR="00280696" w:rsidRPr="00280696" w:rsidRDefault="00280696" w:rsidP="00280696">
      <w:pPr>
        <w:pStyle w:val="2012TEXT"/>
        <w:ind w:left="426"/>
        <w:rPr>
          <w:rFonts w:cs="Arial"/>
        </w:rPr>
      </w:pPr>
      <w:r w:rsidRPr="00280696">
        <w:rPr>
          <w:rFonts w:cs="Arial"/>
        </w:rPr>
        <w:t>Ako se dio ugovora o nabavi daje u podugovor, tada će Naručitelj plaćanje izvršiti neposredno podugovaratelju.</w:t>
      </w:r>
    </w:p>
    <w:p w14:paraId="1925C7E5" w14:textId="16DBFD50" w:rsidR="00280696" w:rsidRPr="00280696" w:rsidRDefault="00BD78AE" w:rsidP="00280696">
      <w:pPr>
        <w:pStyle w:val="2012TEXT"/>
        <w:ind w:left="426"/>
        <w:rPr>
          <w:rFonts w:cs="Arial"/>
        </w:rPr>
      </w:pPr>
      <w:r>
        <w:rPr>
          <w:rFonts w:cs="Arial"/>
        </w:rPr>
        <w:t>Odabrani ponuditelj</w:t>
      </w:r>
      <w:r w:rsidR="00280696" w:rsidRPr="00280696">
        <w:rPr>
          <w:rFonts w:cs="Arial"/>
        </w:rPr>
        <w:t xml:space="preserve"> mora svom računu ili situaciji priložiti račune ili situacije svojih podugovaratelja koje je prethodno potvrdio.</w:t>
      </w:r>
    </w:p>
    <w:p w14:paraId="7ACBD2B2" w14:textId="2AEA09B9" w:rsidR="00280696" w:rsidRPr="004179D5" w:rsidRDefault="00280696" w:rsidP="00280696">
      <w:pPr>
        <w:pStyle w:val="2012TEXT"/>
        <w:ind w:left="426"/>
        <w:rPr>
          <w:rFonts w:cs="Arial"/>
        </w:rPr>
      </w:pPr>
      <w:r w:rsidRPr="00280696">
        <w:rPr>
          <w:rFonts w:cs="Arial"/>
        </w:rPr>
        <w:t xml:space="preserve">Sudjelovanje podugovaratelja ne utječe na odgovornost </w:t>
      </w:r>
      <w:r w:rsidR="00BD78AE">
        <w:rPr>
          <w:rFonts w:cs="Arial"/>
        </w:rPr>
        <w:t xml:space="preserve">odabranog ponuditelja </w:t>
      </w:r>
      <w:r w:rsidRPr="00280696">
        <w:rPr>
          <w:rFonts w:cs="Arial"/>
        </w:rPr>
        <w:t>za izvršenje ugovora o nabavi.</w:t>
      </w:r>
    </w:p>
    <w:p w14:paraId="785EDF90" w14:textId="6CA87C7D" w:rsidR="00280696" w:rsidRPr="004179D5" w:rsidRDefault="00280696" w:rsidP="00280696">
      <w:pPr>
        <w:pStyle w:val="2012Naslov2"/>
        <w:numPr>
          <w:ilvl w:val="0"/>
          <w:numId w:val="0"/>
        </w:numPr>
        <w:tabs>
          <w:tab w:val="left" w:pos="426"/>
        </w:tabs>
        <w:jc w:val="both"/>
        <w:rPr>
          <w:rFonts w:cs="Arial"/>
        </w:rPr>
      </w:pPr>
      <w:r>
        <w:rPr>
          <w:rFonts w:cs="Arial"/>
        </w:rPr>
        <w:t>1</w:t>
      </w:r>
      <w:r w:rsidR="009E4A42">
        <w:rPr>
          <w:rFonts w:cs="Arial"/>
        </w:rPr>
        <w:t>3</w:t>
      </w:r>
      <w:r>
        <w:rPr>
          <w:rFonts w:cs="Arial"/>
        </w:rPr>
        <w:t>.</w:t>
      </w:r>
      <w:r>
        <w:rPr>
          <w:rFonts w:cs="Arial"/>
        </w:rPr>
        <w:tab/>
      </w:r>
      <w:r w:rsidRPr="004179D5">
        <w:rPr>
          <w:rFonts w:cs="Arial"/>
        </w:rPr>
        <w:t>ROK VALJANOSTI PONUDE</w:t>
      </w:r>
    </w:p>
    <w:p w14:paraId="6AB37C8A" w14:textId="77777777" w:rsidR="00280696" w:rsidRPr="004179D5" w:rsidRDefault="00280696" w:rsidP="00280696">
      <w:pPr>
        <w:pStyle w:val="2012TEXT"/>
        <w:ind w:left="426"/>
        <w:rPr>
          <w:rFonts w:cs="Arial"/>
        </w:rPr>
      </w:pPr>
      <w:r w:rsidRPr="004179D5">
        <w:rPr>
          <w:rFonts w:cs="Arial"/>
        </w:rPr>
        <w:t xml:space="preserve">Rok valjanosti ponude iznosi </w:t>
      </w:r>
      <w:r>
        <w:rPr>
          <w:rFonts w:cs="Arial"/>
          <w:b/>
        </w:rPr>
        <w:t>6</w:t>
      </w:r>
      <w:r w:rsidRPr="000F03D0">
        <w:rPr>
          <w:rFonts w:cs="Arial"/>
          <w:b/>
        </w:rPr>
        <w:t>0 dana</w:t>
      </w:r>
      <w:r w:rsidRPr="004179D5">
        <w:rPr>
          <w:rFonts w:cs="Arial"/>
        </w:rPr>
        <w:t xml:space="preserve"> od</w:t>
      </w:r>
      <w:r w:rsidRPr="004179D5">
        <w:rPr>
          <w:rFonts w:cs="Arial"/>
          <w:b/>
        </w:rPr>
        <w:t xml:space="preserve"> </w:t>
      </w:r>
      <w:r w:rsidRPr="004179D5">
        <w:rPr>
          <w:rFonts w:cs="Arial"/>
        </w:rPr>
        <w:t>krajnjeg roka za dostavu ponuda.</w:t>
      </w:r>
    </w:p>
    <w:p w14:paraId="0E97A040" w14:textId="62B00A4D" w:rsidR="002B5609" w:rsidRPr="004179D5" w:rsidRDefault="00FB57F6" w:rsidP="003507E6">
      <w:pPr>
        <w:pStyle w:val="2012Naslov2"/>
        <w:numPr>
          <w:ilvl w:val="0"/>
          <w:numId w:val="0"/>
        </w:numPr>
        <w:tabs>
          <w:tab w:val="left" w:pos="426"/>
        </w:tabs>
        <w:rPr>
          <w:rFonts w:cs="Arial"/>
        </w:rPr>
      </w:pPr>
      <w:r>
        <w:rPr>
          <w:rFonts w:cs="Arial"/>
        </w:rPr>
        <w:t>1</w:t>
      </w:r>
      <w:r w:rsidR="009E4A42">
        <w:rPr>
          <w:rFonts w:cs="Arial"/>
        </w:rPr>
        <w:t>4</w:t>
      </w:r>
      <w:r>
        <w:rPr>
          <w:rFonts w:cs="Arial"/>
        </w:rPr>
        <w:t>.</w:t>
      </w:r>
      <w:r w:rsidR="003507E6">
        <w:rPr>
          <w:rFonts w:cs="Arial"/>
        </w:rPr>
        <w:tab/>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3507E6">
      <w:pPr>
        <w:pStyle w:val="2012TEXT"/>
        <w:ind w:left="426"/>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3507E6">
      <w:pPr>
        <w:pStyle w:val="2012TEXT"/>
        <w:ind w:left="426"/>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3507E6">
      <w:pPr>
        <w:pStyle w:val="2012TEXT"/>
        <w:ind w:left="426"/>
        <w:rPr>
          <w:rFonts w:cs="Arial"/>
        </w:rPr>
      </w:pPr>
      <w:r w:rsidRPr="00212275">
        <w:rPr>
          <w:rFonts w:cs="Arial"/>
        </w:rPr>
        <w:lastRenderedPageBreak/>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3507E6">
      <w:pPr>
        <w:pStyle w:val="2012Naslov3ponuda2"/>
        <w:numPr>
          <w:ilvl w:val="0"/>
          <w:numId w:val="0"/>
        </w:numPr>
        <w:ind w:left="426"/>
        <w:rPr>
          <w:rFonts w:cs="Arial"/>
        </w:rPr>
      </w:pPr>
      <w:bookmarkStart w:id="21" w:name="_Toc306260104"/>
      <w:r w:rsidRPr="004179D5">
        <w:rPr>
          <w:rFonts w:cs="Arial"/>
        </w:rPr>
        <w:t>SADRŽAJ PONUDE</w:t>
      </w:r>
      <w:bookmarkEnd w:id="21"/>
    </w:p>
    <w:p w14:paraId="4202EDCE" w14:textId="77777777" w:rsidR="004A127D" w:rsidRPr="004179D5" w:rsidRDefault="004A127D" w:rsidP="003507E6">
      <w:pPr>
        <w:pStyle w:val="2012TEXTObveznirazloziisklj2"/>
        <w:tabs>
          <w:tab w:val="clear" w:pos="964"/>
        </w:tabs>
        <w:ind w:left="426"/>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3507E6">
      <w:pPr>
        <w:pStyle w:val="2012TEXTObveznirazloziisklj2"/>
        <w:numPr>
          <w:ilvl w:val="0"/>
          <w:numId w:val="10"/>
        </w:numPr>
        <w:tabs>
          <w:tab w:val="clear" w:pos="964"/>
          <w:tab w:val="left" w:pos="709"/>
        </w:tabs>
        <w:ind w:left="426"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6126F457" w:rsidR="00E30B7D" w:rsidRDefault="00C27803" w:rsidP="003507E6">
      <w:pPr>
        <w:pStyle w:val="2012TEXTObveznirazloziisklj2"/>
        <w:numPr>
          <w:ilvl w:val="0"/>
          <w:numId w:val="10"/>
        </w:numPr>
        <w:tabs>
          <w:tab w:val="clear" w:pos="964"/>
          <w:tab w:val="left" w:pos="709"/>
        </w:tabs>
        <w:ind w:left="426" w:firstLine="0"/>
        <w:rPr>
          <w:rFonts w:cs="Arial"/>
        </w:rPr>
      </w:pPr>
      <w:r w:rsidRPr="00212275">
        <w:rPr>
          <w:rFonts w:cs="Arial"/>
          <w:b/>
          <w:bCs/>
        </w:rPr>
        <w:t>Dokumenti</w:t>
      </w:r>
      <w:r w:rsidRPr="00212275">
        <w:rPr>
          <w:rFonts w:cs="Arial"/>
        </w:rPr>
        <w:t xml:space="preserve"> i </w:t>
      </w:r>
      <w:r w:rsidRPr="00212275">
        <w:rPr>
          <w:rFonts w:cs="Arial"/>
          <w:b/>
          <w:bCs/>
        </w:rPr>
        <w:t>d</w:t>
      </w:r>
      <w:r w:rsidR="00E30B7D" w:rsidRPr="00212275">
        <w:rPr>
          <w:rFonts w:cs="Arial"/>
          <w:b/>
          <w:bCs/>
        </w:rPr>
        <w:t>okazi</w:t>
      </w:r>
      <w:r w:rsidR="00E30B7D" w:rsidRPr="00212275">
        <w:rPr>
          <w:rFonts w:cs="Arial"/>
        </w:rPr>
        <w:t xml:space="preserve"> sukladno točk</w:t>
      </w:r>
      <w:r w:rsidR="003B00DD" w:rsidRPr="00212275">
        <w:rPr>
          <w:rFonts w:cs="Arial"/>
        </w:rPr>
        <w:t>ama</w:t>
      </w:r>
      <w:r w:rsidR="002F3828" w:rsidRPr="00212275">
        <w:rPr>
          <w:rFonts w:cs="Arial"/>
        </w:rPr>
        <w:t xml:space="preserve"> </w:t>
      </w:r>
      <w:r w:rsidR="00613417">
        <w:rPr>
          <w:rFonts w:cs="Arial"/>
        </w:rPr>
        <w:t>6</w:t>
      </w:r>
      <w:r w:rsidR="002F3828" w:rsidRPr="00212275">
        <w:rPr>
          <w:rFonts w:cs="Arial"/>
        </w:rPr>
        <w:t xml:space="preserve">. </w:t>
      </w:r>
      <w:r w:rsidR="003B00DD" w:rsidRPr="00212275">
        <w:rPr>
          <w:rFonts w:cs="Arial"/>
        </w:rPr>
        <w:t>i</w:t>
      </w:r>
      <w:r w:rsidR="00613417">
        <w:rPr>
          <w:rFonts w:cs="Arial"/>
        </w:rPr>
        <w:t xml:space="preserve"> 7</w:t>
      </w:r>
      <w:r w:rsidR="003B00DD"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035975E7" w14:textId="056B48EC" w:rsidR="004A127D" w:rsidRPr="004179D5" w:rsidRDefault="00292D96" w:rsidP="003507E6">
      <w:pPr>
        <w:pStyle w:val="2012TEXTObveznirazloziisklj2"/>
        <w:numPr>
          <w:ilvl w:val="0"/>
          <w:numId w:val="10"/>
        </w:numPr>
        <w:tabs>
          <w:tab w:val="clear" w:pos="964"/>
          <w:tab w:val="left" w:pos="709"/>
        </w:tabs>
        <w:ind w:left="426"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w:t>
      </w:r>
      <w:r w:rsidR="00401DE0" w:rsidRPr="004179D5">
        <w:rPr>
          <w:rFonts w:cs="Arial"/>
        </w:rPr>
        <w:t xml:space="preserve">od strane </w:t>
      </w:r>
      <w:r w:rsidR="004A127D" w:rsidRPr="004179D5">
        <w:rPr>
          <w:rFonts w:cs="Arial"/>
        </w:rPr>
        <w:t>ponuditelja</w:t>
      </w:r>
      <w:r w:rsidR="00CF5FE8">
        <w:rPr>
          <w:rFonts w:cs="Arial"/>
        </w:rPr>
        <w:t xml:space="preserve">, </w:t>
      </w:r>
      <w:r w:rsidR="00CF5FE8" w:rsidRPr="00CF5FE8">
        <w:rPr>
          <w:rFonts w:cs="Arial"/>
          <w:b/>
          <w:bCs/>
        </w:rPr>
        <w:t xml:space="preserve">u </w:t>
      </w:r>
      <w:r w:rsidR="00CF5FE8" w:rsidRPr="00CF5FE8">
        <w:rPr>
          <w:rFonts w:cs="Arial"/>
          <w:b/>
          <w:bCs/>
          <w:u w:val="single"/>
        </w:rPr>
        <w:t>excel formatu</w:t>
      </w:r>
      <w:r w:rsidR="004A127D" w:rsidRPr="004179D5">
        <w:rPr>
          <w:rFonts w:cs="Arial"/>
        </w:rPr>
        <w:t>)</w:t>
      </w:r>
      <w:r w:rsidR="008E1CEF">
        <w:rPr>
          <w:rFonts w:cs="Arial"/>
        </w:rPr>
        <w:t>.</w:t>
      </w:r>
    </w:p>
    <w:p w14:paraId="79747869" w14:textId="7E02CF52" w:rsidR="00970962" w:rsidRPr="004179D5" w:rsidRDefault="00FB57F6" w:rsidP="003507E6">
      <w:pPr>
        <w:pStyle w:val="2012Naslov2"/>
        <w:numPr>
          <w:ilvl w:val="0"/>
          <w:numId w:val="0"/>
        </w:numPr>
        <w:tabs>
          <w:tab w:val="left" w:pos="426"/>
        </w:tabs>
        <w:rPr>
          <w:rFonts w:cs="Arial"/>
        </w:rPr>
      </w:pPr>
      <w:bookmarkStart w:id="22" w:name="_Toc195601475"/>
      <w:bookmarkStart w:id="23" w:name="_Toc306260109"/>
      <w:bookmarkStart w:id="24" w:name="_Toc316295750"/>
      <w:r>
        <w:rPr>
          <w:rFonts w:cs="Arial"/>
        </w:rPr>
        <w:t>1</w:t>
      </w:r>
      <w:r w:rsidR="009E4A42">
        <w:rPr>
          <w:rFonts w:cs="Arial"/>
        </w:rPr>
        <w:t>5</w:t>
      </w:r>
      <w:r>
        <w:rPr>
          <w:rFonts w:cs="Arial"/>
        </w:rPr>
        <w:t>.</w:t>
      </w:r>
      <w:r w:rsidR="003507E6">
        <w:rPr>
          <w:rFonts w:cs="Arial"/>
        </w:rPr>
        <w:tab/>
      </w:r>
      <w:r w:rsidR="00DF5BDB" w:rsidRPr="004179D5">
        <w:rPr>
          <w:rFonts w:cs="Arial"/>
        </w:rPr>
        <w:t xml:space="preserve">DATUM, </w:t>
      </w:r>
      <w:bookmarkStart w:id="25" w:name="_Toc195601477"/>
      <w:bookmarkStart w:id="26" w:name="_Toc306260110"/>
      <w:bookmarkStart w:id="27" w:name="_Toc316295751"/>
      <w:bookmarkEnd w:id="22"/>
      <w:bookmarkEnd w:id="23"/>
      <w:bookmarkEnd w:id="24"/>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52B62D48" w14:textId="5EDAF433" w:rsidR="00782926" w:rsidRPr="003564E5" w:rsidRDefault="00782926" w:rsidP="003507E6">
      <w:pPr>
        <w:pStyle w:val="2012TEXTObveznirazloziisklj2"/>
        <w:keepNext/>
        <w:keepLines/>
        <w:tabs>
          <w:tab w:val="clear" w:pos="964"/>
        </w:tabs>
        <w:spacing w:after="120"/>
        <w:ind w:left="426"/>
        <w:rPr>
          <w:rFonts w:cs="Arial"/>
          <w:b/>
          <w:color w:val="000000" w:themeColor="text1"/>
        </w:rPr>
      </w:pPr>
      <w:r w:rsidRPr="003564E5">
        <w:rPr>
          <w:rFonts w:cs="Arial"/>
          <w:color w:val="000000" w:themeColor="text1"/>
        </w:rPr>
        <w:t xml:space="preserve">Ponuda se dostavlja </w:t>
      </w:r>
      <w:r w:rsidRPr="003564E5">
        <w:rPr>
          <w:rFonts w:cs="Arial"/>
          <w:b/>
          <w:bCs/>
          <w:color w:val="000000" w:themeColor="text1"/>
        </w:rPr>
        <w:t>elektroničkim putem</w:t>
      </w:r>
      <w:r w:rsidRPr="003564E5">
        <w:rPr>
          <w:rFonts w:cs="Arial"/>
          <w:color w:val="000000" w:themeColor="text1"/>
        </w:rPr>
        <w:t xml:space="preserve"> (skenirani dokument</w:t>
      </w:r>
      <w:r w:rsidR="00D41CEE">
        <w:rPr>
          <w:rFonts w:cs="Arial"/>
          <w:color w:val="000000" w:themeColor="text1"/>
        </w:rPr>
        <w:t xml:space="preserve"> u</w:t>
      </w:r>
      <w:r w:rsidRPr="003564E5">
        <w:rPr>
          <w:rFonts w:cs="Arial"/>
          <w:color w:val="000000" w:themeColor="text1"/>
        </w:rPr>
        <w:t xml:space="preserve"> pdf format</w:t>
      </w:r>
      <w:r w:rsidR="00D41CEE">
        <w:rPr>
          <w:rFonts w:cs="Arial"/>
          <w:color w:val="000000" w:themeColor="text1"/>
        </w:rPr>
        <w:t>u; Troškovnik u excel formatu</w:t>
      </w:r>
      <w:r w:rsidRPr="003564E5">
        <w:rPr>
          <w:rFonts w:cs="Arial"/>
          <w:color w:val="000000" w:themeColor="text1"/>
        </w:rPr>
        <w:t xml:space="preserve">) na adresu elektroničke pošte: </w:t>
      </w:r>
      <w:r w:rsidR="00876537" w:rsidRPr="004F2C4D">
        <w:rPr>
          <w:rFonts w:cs="Arial"/>
          <w:b/>
          <w:bCs/>
          <w:color w:val="000000" w:themeColor="text1"/>
        </w:rPr>
        <w:t>korisnik310@socskrb.hr</w:t>
      </w:r>
    </w:p>
    <w:p w14:paraId="31F3FF8B" w14:textId="17040A7F" w:rsidR="00782926" w:rsidRPr="00F10C44" w:rsidRDefault="00782926" w:rsidP="003507E6">
      <w:pPr>
        <w:spacing w:after="120"/>
        <w:ind w:left="426"/>
        <w:jc w:val="both"/>
        <w:rPr>
          <w:rFonts w:ascii="Arial" w:hAnsi="Arial" w:cs="Arial"/>
          <w:bCs/>
          <w:color w:val="000000" w:themeColor="text1"/>
        </w:rPr>
      </w:pPr>
      <w:r w:rsidRPr="003564E5">
        <w:rPr>
          <w:rFonts w:ascii="Arial" w:hAnsi="Arial" w:cs="Arial"/>
          <w:color w:val="000000" w:themeColor="text1"/>
        </w:rPr>
        <w:t xml:space="preserve">Ponudu je potrebno dostaviti </w:t>
      </w:r>
      <w:r w:rsidRPr="004F2C4D">
        <w:rPr>
          <w:rFonts w:ascii="Arial" w:hAnsi="Arial" w:cs="Arial"/>
        </w:rPr>
        <w:t>najkasnije do</w:t>
      </w:r>
      <w:r w:rsidR="004F2C4D">
        <w:rPr>
          <w:rFonts w:ascii="Arial" w:hAnsi="Arial" w:cs="Arial"/>
        </w:rPr>
        <w:t xml:space="preserve"> </w:t>
      </w:r>
      <w:r w:rsidRPr="004F2C4D">
        <w:rPr>
          <w:rFonts w:ascii="Arial" w:hAnsi="Arial" w:cs="Arial"/>
        </w:rPr>
        <w:t xml:space="preserve"> </w:t>
      </w:r>
      <w:r w:rsidR="004F2C4D" w:rsidRPr="004F2C4D">
        <w:rPr>
          <w:rFonts w:ascii="Arial" w:hAnsi="Arial" w:cs="Arial"/>
          <w:b/>
        </w:rPr>
        <w:t>0</w:t>
      </w:r>
      <w:r w:rsidR="005979F6">
        <w:rPr>
          <w:rFonts w:ascii="Arial" w:hAnsi="Arial" w:cs="Arial"/>
          <w:b/>
        </w:rPr>
        <w:t>9</w:t>
      </w:r>
      <w:r w:rsidR="004F2C4D" w:rsidRPr="004F2C4D">
        <w:rPr>
          <w:rFonts w:ascii="Arial" w:hAnsi="Arial" w:cs="Arial"/>
          <w:b/>
        </w:rPr>
        <w:t xml:space="preserve">.05 </w:t>
      </w:r>
      <w:r w:rsidR="00F10C44" w:rsidRPr="004F2C4D">
        <w:rPr>
          <w:rFonts w:ascii="Arial" w:hAnsi="Arial" w:cs="Arial"/>
          <w:b/>
        </w:rPr>
        <w:t>.</w:t>
      </w:r>
      <w:r w:rsidR="004E224F" w:rsidRPr="004F2C4D">
        <w:rPr>
          <w:rFonts w:ascii="Arial" w:hAnsi="Arial" w:cs="Arial"/>
          <w:b/>
          <w:bCs/>
        </w:rPr>
        <w:t>202</w:t>
      </w:r>
      <w:r w:rsidR="00D41CEE" w:rsidRPr="004F2C4D">
        <w:rPr>
          <w:rFonts w:ascii="Arial" w:hAnsi="Arial" w:cs="Arial"/>
          <w:b/>
          <w:bCs/>
        </w:rPr>
        <w:t>4</w:t>
      </w:r>
      <w:r w:rsidRPr="004F2C4D">
        <w:rPr>
          <w:rFonts w:ascii="Arial" w:hAnsi="Arial" w:cs="Arial"/>
          <w:b/>
          <w:bCs/>
        </w:rPr>
        <w:t>.</w:t>
      </w:r>
      <w:r w:rsidRPr="004F2C4D">
        <w:rPr>
          <w:rFonts w:ascii="Arial" w:hAnsi="Arial" w:cs="Arial"/>
        </w:rPr>
        <w:t xml:space="preserve"> </w:t>
      </w:r>
      <w:r w:rsidRPr="004F2C4D">
        <w:rPr>
          <w:rFonts w:ascii="Arial" w:hAnsi="Arial" w:cs="Arial"/>
          <w:color w:val="000000" w:themeColor="text1"/>
        </w:rPr>
        <w:t>godine</w:t>
      </w:r>
      <w:r w:rsidRPr="003564E5">
        <w:rPr>
          <w:rFonts w:ascii="Arial" w:hAnsi="Arial" w:cs="Arial"/>
          <w:color w:val="000000" w:themeColor="text1"/>
        </w:rPr>
        <w:t xml:space="preserve"> do </w:t>
      </w:r>
      <w:r w:rsidR="00F10C44">
        <w:rPr>
          <w:rFonts w:ascii="Arial" w:hAnsi="Arial" w:cs="Arial"/>
          <w:b/>
          <w:color w:val="000000" w:themeColor="text1"/>
        </w:rPr>
        <w:t>14</w:t>
      </w:r>
      <w:r w:rsidRPr="003564E5">
        <w:rPr>
          <w:rFonts w:ascii="Arial" w:hAnsi="Arial" w:cs="Arial"/>
          <w:b/>
          <w:color w:val="000000" w:themeColor="text1"/>
        </w:rPr>
        <w:t>:00</w:t>
      </w:r>
      <w:r w:rsidRPr="003564E5">
        <w:rPr>
          <w:rFonts w:ascii="Arial" w:hAnsi="Arial" w:cs="Arial"/>
          <w:color w:val="000000" w:themeColor="text1"/>
        </w:rPr>
        <w:t xml:space="preserve"> sati, uz naznaku: </w:t>
      </w:r>
      <w:r w:rsidRPr="00F10C44">
        <w:rPr>
          <w:rFonts w:ascii="Arial" w:hAnsi="Arial" w:cs="Arial"/>
          <w:color w:val="000000" w:themeColor="text1"/>
        </w:rPr>
        <w:t>"</w:t>
      </w:r>
      <w:r w:rsidRPr="00F10C44">
        <w:rPr>
          <w:rFonts w:ascii="Arial" w:hAnsi="Arial" w:cs="Arial"/>
          <w:b/>
          <w:color w:val="000000" w:themeColor="text1"/>
        </w:rPr>
        <w:t xml:space="preserve">Ponuda </w:t>
      </w:r>
      <w:r w:rsidR="005A04C2" w:rsidRPr="00F10C44">
        <w:rPr>
          <w:rFonts w:ascii="Arial" w:hAnsi="Arial" w:cs="Arial"/>
          <w:b/>
          <w:color w:val="000000" w:themeColor="text1"/>
        </w:rPr>
        <w:t xml:space="preserve"> </w:t>
      </w:r>
      <w:r w:rsidR="003564E5" w:rsidRPr="00F10C44">
        <w:rPr>
          <w:rFonts w:ascii="Arial" w:hAnsi="Arial" w:cs="Arial"/>
          <w:b/>
          <w:color w:val="000000" w:themeColor="text1"/>
        </w:rPr>
        <w:t xml:space="preserve">za </w:t>
      </w:r>
      <w:r w:rsidR="00876537">
        <w:rPr>
          <w:rFonts w:ascii="Arial" w:hAnsi="Arial" w:cs="Arial"/>
          <w:b/>
          <w:color w:val="000000" w:themeColor="text1"/>
        </w:rPr>
        <w:t>sanaciju i adaptaciju kupaonic</w:t>
      </w:r>
      <w:r w:rsidR="00A82153">
        <w:rPr>
          <w:rFonts w:ascii="Arial" w:hAnsi="Arial" w:cs="Arial"/>
          <w:b/>
          <w:color w:val="000000" w:themeColor="text1"/>
        </w:rPr>
        <w:t>a</w:t>
      </w:r>
      <w:r w:rsidR="00876537">
        <w:rPr>
          <w:rFonts w:ascii="Arial" w:hAnsi="Arial" w:cs="Arial"/>
          <w:b/>
          <w:color w:val="000000" w:themeColor="text1"/>
        </w:rPr>
        <w:t>, zgrada u Puli, Santoriova 11</w:t>
      </w:r>
      <w:r w:rsidRPr="00F10C44">
        <w:rPr>
          <w:rFonts w:ascii="Arial" w:hAnsi="Arial" w:cs="Arial"/>
          <w:bCs/>
          <w:color w:val="000000" w:themeColor="text1"/>
        </w:rPr>
        <w:t>".</w:t>
      </w:r>
    </w:p>
    <w:p w14:paraId="789F4FE9" w14:textId="77777777" w:rsidR="00782926" w:rsidRPr="003564E5" w:rsidRDefault="00782926" w:rsidP="003507E6">
      <w:pPr>
        <w:spacing w:after="120"/>
        <w:ind w:left="426"/>
        <w:jc w:val="both"/>
        <w:rPr>
          <w:rFonts w:ascii="Arial" w:hAnsi="Arial" w:cs="Arial"/>
          <w:color w:val="000000" w:themeColor="text1"/>
        </w:rPr>
      </w:pPr>
      <w:r w:rsidRPr="003564E5">
        <w:rPr>
          <w:rFonts w:ascii="Arial" w:hAnsi="Arial" w:cs="Arial"/>
          <w:color w:val="000000" w:themeColor="text1"/>
        </w:rPr>
        <w:t xml:space="preserve">Otvaranje ponuda </w:t>
      </w:r>
      <w:r w:rsidRPr="003564E5">
        <w:rPr>
          <w:rFonts w:ascii="Arial" w:hAnsi="Arial" w:cs="Arial"/>
          <w:color w:val="000000" w:themeColor="text1"/>
          <w:u w:val="single"/>
        </w:rPr>
        <w:t>nije javno</w:t>
      </w:r>
      <w:r w:rsidRPr="003564E5">
        <w:rPr>
          <w:rFonts w:ascii="Arial" w:hAnsi="Arial" w:cs="Arial"/>
          <w:color w:val="000000" w:themeColor="text1"/>
        </w:rPr>
        <w:t>.</w:t>
      </w:r>
    </w:p>
    <w:p w14:paraId="12C98460" w14:textId="77777777" w:rsidR="00782926" w:rsidRPr="003564E5" w:rsidRDefault="00782926" w:rsidP="003507E6">
      <w:pPr>
        <w:spacing w:after="120"/>
        <w:ind w:left="426"/>
        <w:jc w:val="both"/>
        <w:rPr>
          <w:rFonts w:ascii="Arial" w:hAnsi="Arial" w:cs="Arial"/>
          <w:color w:val="000000" w:themeColor="text1"/>
        </w:rPr>
      </w:pPr>
      <w:r w:rsidRPr="003564E5">
        <w:rPr>
          <w:rFonts w:ascii="Arial" w:hAnsi="Arial" w:cs="Arial"/>
          <w:color w:val="000000" w:themeColor="text1"/>
        </w:rPr>
        <w:t>Istodobno s istekom roka za dostavu ponuda, predstavnici Naručitelja - članovi povjerenstva za nabavu Naručitelja će započeti otvaranje ponuda pristiglih u postupku nabave.</w:t>
      </w:r>
    </w:p>
    <w:p w14:paraId="57E80B8C" w14:textId="77777777" w:rsidR="00782926" w:rsidRPr="003564E5" w:rsidRDefault="00782926" w:rsidP="003507E6">
      <w:pPr>
        <w:spacing w:after="120"/>
        <w:ind w:left="426"/>
        <w:rPr>
          <w:rFonts w:ascii="Arial" w:hAnsi="Arial" w:cs="Arial"/>
          <w:color w:val="000000" w:themeColor="text1"/>
        </w:rPr>
      </w:pPr>
      <w:r w:rsidRPr="003564E5">
        <w:rPr>
          <w:rFonts w:ascii="Arial" w:hAnsi="Arial" w:cs="Arial"/>
          <w:color w:val="000000" w:themeColor="text1"/>
        </w:rPr>
        <w:t>Pregled i ocjenu ponuda provode članovi povjerenstva za nabavu.</w:t>
      </w:r>
    </w:p>
    <w:p w14:paraId="7C095818" w14:textId="2A0EB920" w:rsidR="009F0BD8" w:rsidRPr="004179D5" w:rsidRDefault="00FB57F6" w:rsidP="003507E6">
      <w:pPr>
        <w:pStyle w:val="2012Naslov2"/>
        <w:numPr>
          <w:ilvl w:val="0"/>
          <w:numId w:val="0"/>
        </w:numPr>
        <w:tabs>
          <w:tab w:val="left" w:pos="426"/>
        </w:tabs>
        <w:rPr>
          <w:rFonts w:cs="Arial"/>
        </w:rPr>
      </w:pPr>
      <w:r>
        <w:rPr>
          <w:rFonts w:cs="Arial"/>
        </w:rPr>
        <w:t>1</w:t>
      </w:r>
      <w:r w:rsidR="009E4A42">
        <w:rPr>
          <w:rFonts w:cs="Arial"/>
        </w:rPr>
        <w:t>6</w:t>
      </w:r>
      <w:r>
        <w:rPr>
          <w:rFonts w:cs="Arial"/>
        </w:rPr>
        <w:t>.</w:t>
      </w:r>
      <w:r w:rsidR="003507E6">
        <w:rPr>
          <w:rFonts w:cs="Arial"/>
        </w:rPr>
        <w:tab/>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5"/>
      <w:bookmarkEnd w:id="26"/>
      <w:bookmarkEnd w:id="27"/>
    </w:p>
    <w:p w14:paraId="57FBC8EA" w14:textId="0803FB0D" w:rsidR="00AF6864" w:rsidRDefault="00AF6864" w:rsidP="003507E6">
      <w:pPr>
        <w:spacing w:after="120"/>
        <w:ind w:left="426"/>
        <w:jc w:val="both"/>
        <w:rPr>
          <w:rFonts w:ascii="Arial" w:hAnsi="Arial" w:cs="Arial"/>
        </w:rPr>
      </w:pPr>
      <w:r w:rsidRPr="00AF6864">
        <w:rPr>
          <w:rFonts w:ascii="Arial" w:hAnsi="Arial" w:cs="Arial"/>
        </w:rPr>
        <w:t>Naručitelj pregledava i ocjenjuje ponude sukladno zahtjevima i uvjetima iz</w:t>
      </w:r>
      <w:r>
        <w:rPr>
          <w:rFonts w:ascii="Arial" w:hAnsi="Arial" w:cs="Arial"/>
        </w:rPr>
        <w:t xml:space="preserve"> ovog</w:t>
      </w:r>
      <w:r w:rsidRPr="00AF6864">
        <w:rPr>
          <w:rFonts w:ascii="Arial" w:hAnsi="Arial" w:cs="Arial"/>
        </w:rPr>
        <w:t xml:space="preserve"> Poziva</w:t>
      </w:r>
      <w:r w:rsidR="00A743F6">
        <w:rPr>
          <w:rFonts w:ascii="Arial" w:hAnsi="Arial" w:cs="Arial"/>
        </w:rPr>
        <w:t xml:space="preserve">, a u skladu s odredbama </w:t>
      </w:r>
      <w:r w:rsidR="00A743F6" w:rsidRPr="00A743F6">
        <w:rPr>
          <w:rFonts w:ascii="Arial" w:hAnsi="Arial" w:cs="Arial"/>
        </w:rPr>
        <w:t>Pravilnik</w:t>
      </w:r>
      <w:r w:rsidR="00A743F6">
        <w:rPr>
          <w:rFonts w:ascii="Arial" w:hAnsi="Arial" w:cs="Arial"/>
        </w:rPr>
        <w:t>a</w:t>
      </w:r>
      <w:r w:rsidR="00A743F6" w:rsidRPr="00A743F6">
        <w:rPr>
          <w:rFonts w:ascii="Arial" w:hAnsi="Arial" w:cs="Arial"/>
        </w:rPr>
        <w:t xml:space="preserve"> o provođenju postupaka jednostavne nabave</w:t>
      </w:r>
      <w:r>
        <w:rPr>
          <w:rFonts w:ascii="Arial" w:hAnsi="Arial" w:cs="Arial"/>
        </w:rPr>
        <w:t xml:space="preserve">. </w:t>
      </w:r>
      <w:r w:rsidR="00782926" w:rsidRPr="004179D5">
        <w:rPr>
          <w:rFonts w:ascii="Arial" w:hAnsi="Arial" w:cs="Arial"/>
        </w:rPr>
        <w:t xml:space="preserve">Na osnovu rezultata pregleda i ocjene ponuda, Naručitelj odabire </w:t>
      </w:r>
      <w:r w:rsidR="00782926" w:rsidRPr="006538AF">
        <w:rPr>
          <w:rFonts w:ascii="Arial" w:hAnsi="Arial" w:cs="Arial"/>
        </w:rPr>
        <w:t>najpovoljniju ponudu.</w:t>
      </w:r>
    </w:p>
    <w:p w14:paraId="6C00B19B" w14:textId="081E307C" w:rsidR="00782926" w:rsidRPr="000F03D0" w:rsidRDefault="00A04CE1" w:rsidP="003507E6">
      <w:pPr>
        <w:spacing w:after="120"/>
        <w:ind w:left="426"/>
        <w:jc w:val="both"/>
        <w:rPr>
          <w:rFonts w:ascii="Arial" w:hAnsi="Arial" w:cs="Arial"/>
        </w:rPr>
      </w:pPr>
      <w:r w:rsidRPr="000F03D0">
        <w:rPr>
          <w:rFonts w:ascii="Arial" w:hAnsi="Arial" w:cs="Arial"/>
        </w:rPr>
        <w:t xml:space="preserve">Ponuditeljima koji su sudjelovali u postupku nabave šalje se </w:t>
      </w:r>
      <w:r w:rsidRPr="000F03D0">
        <w:rPr>
          <w:rFonts w:ascii="Arial" w:hAnsi="Arial" w:cs="Arial"/>
          <w:u w:val="single"/>
        </w:rPr>
        <w:t>obavijesti o odabiru</w:t>
      </w:r>
      <w:r w:rsidR="007010B6" w:rsidRPr="000F03D0">
        <w:rPr>
          <w:rFonts w:ascii="Arial" w:hAnsi="Arial" w:cs="Arial"/>
        </w:rPr>
        <w:t>.</w:t>
      </w:r>
      <w:r w:rsidR="001B5E2F">
        <w:rPr>
          <w:rFonts w:ascii="Arial" w:hAnsi="Arial" w:cs="Arial"/>
        </w:rPr>
        <w:t xml:space="preserve"> </w:t>
      </w:r>
      <w:r w:rsidR="007010B6" w:rsidRPr="000F03D0">
        <w:rPr>
          <w:rFonts w:ascii="Arial" w:hAnsi="Arial" w:cs="Arial"/>
        </w:rPr>
        <w:t xml:space="preserve">Obavijest o odabiru </w:t>
      </w:r>
      <w:r w:rsidR="00782926" w:rsidRPr="000F03D0">
        <w:rPr>
          <w:rFonts w:ascii="Arial" w:hAnsi="Arial" w:cs="Arial"/>
        </w:rPr>
        <w:t xml:space="preserve">Naručitelj svakom ponuditelju </w:t>
      </w:r>
      <w:r w:rsidR="007010B6" w:rsidRPr="000F03D0">
        <w:rPr>
          <w:rFonts w:ascii="Arial" w:hAnsi="Arial" w:cs="Arial"/>
        </w:rPr>
        <w:t xml:space="preserve">dostavlja </w:t>
      </w:r>
      <w:r w:rsidR="00782926" w:rsidRPr="000F03D0">
        <w:rPr>
          <w:rFonts w:ascii="Arial" w:hAnsi="Arial" w:cs="Arial"/>
        </w:rPr>
        <w:t>elektroničk</w:t>
      </w:r>
      <w:r w:rsidR="007010B6" w:rsidRPr="000F03D0">
        <w:rPr>
          <w:rFonts w:ascii="Arial" w:hAnsi="Arial" w:cs="Arial"/>
        </w:rPr>
        <w:t>om</w:t>
      </w:r>
      <w:r w:rsidR="00782926" w:rsidRPr="000F03D0">
        <w:rPr>
          <w:rFonts w:ascii="Arial" w:hAnsi="Arial" w:cs="Arial"/>
        </w:rPr>
        <w:t xml:space="preserve"> pošt</w:t>
      </w:r>
      <w:r w:rsidR="007010B6" w:rsidRPr="000F03D0">
        <w:rPr>
          <w:rFonts w:ascii="Arial" w:hAnsi="Arial" w:cs="Arial"/>
        </w:rPr>
        <w:t>om</w:t>
      </w:r>
      <w:r w:rsidR="00782926" w:rsidRPr="000F03D0">
        <w:rPr>
          <w:rFonts w:ascii="Arial" w:hAnsi="Arial" w:cs="Arial"/>
        </w:rPr>
        <w:t>.</w:t>
      </w:r>
    </w:p>
    <w:p w14:paraId="71AA803D" w14:textId="4087F2FE" w:rsidR="00782926" w:rsidRDefault="00782926" w:rsidP="003507E6">
      <w:pPr>
        <w:spacing w:after="120"/>
        <w:ind w:left="426"/>
        <w:jc w:val="both"/>
        <w:rPr>
          <w:rFonts w:ascii="Arial" w:hAnsi="Arial" w:cs="Arial"/>
        </w:rPr>
      </w:pPr>
      <w:r w:rsidRPr="004179D5">
        <w:rPr>
          <w:rFonts w:ascii="Arial" w:hAnsi="Arial" w:cs="Arial"/>
        </w:rPr>
        <w:t>Ukoliko nisu ispunjeni uvjeti za odabir Naručitelj će donijeti odluku o poništenju postupka nabave.</w:t>
      </w:r>
    </w:p>
    <w:p w14:paraId="3A81D071" w14:textId="024077F9" w:rsidR="0095340D" w:rsidRPr="00ED69B6" w:rsidRDefault="0095340D" w:rsidP="003507E6">
      <w:pPr>
        <w:spacing w:after="120"/>
        <w:ind w:left="426"/>
        <w:jc w:val="both"/>
        <w:rPr>
          <w:rFonts w:ascii="Arial" w:hAnsi="Arial" w:cs="Arial"/>
        </w:rPr>
      </w:pPr>
      <w:r w:rsidRPr="00ED69B6">
        <w:rPr>
          <w:rFonts w:ascii="Arial" w:hAnsi="Arial" w:cs="Arial"/>
        </w:rPr>
        <w:t>Naručitelj će s odabran</w:t>
      </w:r>
      <w:r w:rsidR="00A743F6">
        <w:rPr>
          <w:rFonts w:ascii="Arial" w:hAnsi="Arial" w:cs="Arial"/>
        </w:rPr>
        <w:t>i</w:t>
      </w:r>
      <w:r w:rsidRPr="00ED69B6">
        <w:rPr>
          <w:rFonts w:ascii="Arial" w:hAnsi="Arial" w:cs="Arial"/>
        </w:rPr>
        <w:t>m ponuditelj</w:t>
      </w:r>
      <w:r w:rsidR="00A743F6">
        <w:rPr>
          <w:rFonts w:ascii="Arial" w:hAnsi="Arial" w:cs="Arial"/>
        </w:rPr>
        <w:t>em</w:t>
      </w:r>
      <w:r w:rsidRPr="00ED69B6">
        <w:rPr>
          <w:rFonts w:ascii="Arial" w:hAnsi="Arial" w:cs="Arial"/>
        </w:rPr>
        <w:t xml:space="preserve"> </w:t>
      </w:r>
      <w:r w:rsidR="00A743F6">
        <w:rPr>
          <w:rFonts w:ascii="Arial" w:hAnsi="Arial" w:cs="Arial"/>
        </w:rPr>
        <w:t>sklopiti ugovor o nabavi</w:t>
      </w:r>
      <w:r w:rsidR="00ED69B6" w:rsidRPr="00ED69B6">
        <w:rPr>
          <w:rFonts w:ascii="Arial" w:hAnsi="Arial" w:cs="Arial"/>
        </w:rPr>
        <w:t>.</w:t>
      </w:r>
      <w:r w:rsidRPr="00ED69B6">
        <w:rPr>
          <w:rFonts w:ascii="Arial" w:hAnsi="Arial" w:cs="Arial"/>
        </w:rPr>
        <w:t xml:space="preserve"> </w:t>
      </w:r>
    </w:p>
    <w:p w14:paraId="46023659" w14:textId="78668D34" w:rsidR="001943C0" w:rsidRPr="004179D5" w:rsidRDefault="001943C0" w:rsidP="001943C0">
      <w:pPr>
        <w:pStyle w:val="2012Naslov2"/>
        <w:numPr>
          <w:ilvl w:val="0"/>
          <w:numId w:val="0"/>
        </w:numPr>
        <w:tabs>
          <w:tab w:val="left" w:pos="426"/>
        </w:tabs>
        <w:jc w:val="both"/>
        <w:rPr>
          <w:rFonts w:cs="Arial"/>
        </w:rPr>
      </w:pPr>
      <w:r>
        <w:rPr>
          <w:rFonts w:cs="Arial"/>
        </w:rPr>
        <w:t>1</w:t>
      </w:r>
      <w:r w:rsidR="009E4A42">
        <w:rPr>
          <w:rFonts w:cs="Arial"/>
        </w:rPr>
        <w:t>7</w:t>
      </w:r>
      <w:r>
        <w:rPr>
          <w:rFonts w:cs="Arial"/>
        </w:rPr>
        <w:t>.</w:t>
      </w:r>
      <w:r>
        <w:rPr>
          <w:rFonts w:cs="Arial"/>
        </w:rPr>
        <w:tab/>
      </w:r>
      <w:r w:rsidRPr="001943C0">
        <w:rPr>
          <w:rFonts w:cs="Arial"/>
        </w:rPr>
        <w:t>PREGLED LOKACIJE</w:t>
      </w:r>
    </w:p>
    <w:p w14:paraId="51C4189A" w14:textId="4BC285E9" w:rsidR="001943C0" w:rsidRPr="001943C0" w:rsidRDefault="001D5DC8" w:rsidP="001943C0">
      <w:pPr>
        <w:keepNext/>
        <w:widowControl w:val="0"/>
        <w:spacing w:after="120"/>
        <w:ind w:left="426"/>
        <w:jc w:val="both"/>
        <w:rPr>
          <w:rFonts w:ascii="Arial" w:hAnsi="Arial" w:cs="Arial"/>
        </w:rPr>
      </w:pPr>
      <w:r w:rsidRPr="001943C0">
        <w:rPr>
          <w:rFonts w:ascii="Arial" w:hAnsi="Arial" w:cs="Arial"/>
        </w:rPr>
        <w:t xml:space="preserve">Zainteresirani gospodarski subjekt </w:t>
      </w:r>
      <w:r w:rsidR="001943C0" w:rsidRPr="001943C0">
        <w:rPr>
          <w:rFonts w:ascii="Arial" w:hAnsi="Arial" w:cs="Arial"/>
        </w:rPr>
        <w:t xml:space="preserve">može obići i upoznati se s mjestom izvođenja radova na lokaciji (adresi) navedenoj pod točkom </w:t>
      </w:r>
      <w:r>
        <w:rPr>
          <w:rFonts w:ascii="Arial" w:hAnsi="Arial" w:cs="Arial"/>
        </w:rPr>
        <w:t>6</w:t>
      </w:r>
      <w:r w:rsidR="001943C0" w:rsidRPr="001943C0">
        <w:rPr>
          <w:rFonts w:ascii="Arial" w:hAnsi="Arial" w:cs="Arial"/>
        </w:rPr>
        <w:t>. ov</w:t>
      </w:r>
      <w:r>
        <w:rPr>
          <w:rFonts w:ascii="Arial" w:hAnsi="Arial" w:cs="Arial"/>
        </w:rPr>
        <w:t>og</w:t>
      </w:r>
      <w:r w:rsidR="001943C0" w:rsidRPr="001943C0">
        <w:rPr>
          <w:rFonts w:ascii="Arial" w:hAnsi="Arial" w:cs="Arial"/>
        </w:rPr>
        <w:t xml:space="preserve"> </w:t>
      </w:r>
      <w:r>
        <w:rPr>
          <w:rFonts w:ascii="Arial" w:hAnsi="Arial" w:cs="Arial"/>
        </w:rPr>
        <w:t>Poziva</w:t>
      </w:r>
      <w:r w:rsidR="001943C0" w:rsidRPr="001943C0">
        <w:rPr>
          <w:rFonts w:ascii="Arial" w:hAnsi="Arial" w:cs="Arial"/>
        </w:rPr>
        <w:t>.</w:t>
      </w:r>
    </w:p>
    <w:p w14:paraId="6AF0A9FA" w14:textId="061106DE" w:rsidR="001943C0" w:rsidRPr="001943C0" w:rsidRDefault="001943C0" w:rsidP="001943C0">
      <w:pPr>
        <w:keepNext/>
        <w:widowControl w:val="0"/>
        <w:spacing w:after="120"/>
        <w:ind w:left="426"/>
        <w:jc w:val="both"/>
        <w:rPr>
          <w:rFonts w:ascii="Arial" w:hAnsi="Arial" w:cs="Arial"/>
        </w:rPr>
      </w:pPr>
      <w:r w:rsidRPr="001943C0">
        <w:rPr>
          <w:rFonts w:ascii="Arial" w:hAnsi="Arial" w:cs="Arial"/>
        </w:rPr>
        <w:t>Zainteresirani gospodarski subjekt nije obavezan pregledati buduće</w:t>
      </w:r>
      <w:r w:rsidR="001D5DC8">
        <w:rPr>
          <w:rFonts w:ascii="Arial" w:hAnsi="Arial" w:cs="Arial"/>
        </w:rPr>
        <w:t xml:space="preserve"> mjesto izvođenja radova</w:t>
      </w:r>
      <w:r w:rsidRPr="001943C0">
        <w:rPr>
          <w:rFonts w:ascii="Arial" w:hAnsi="Arial" w:cs="Arial"/>
        </w:rPr>
        <w:t xml:space="preserve"> </w:t>
      </w:r>
      <w:r w:rsidR="001D5DC8">
        <w:rPr>
          <w:rFonts w:ascii="Arial" w:hAnsi="Arial" w:cs="Arial"/>
        </w:rPr>
        <w:t>(</w:t>
      </w:r>
      <w:r w:rsidRPr="001943C0">
        <w:rPr>
          <w:rFonts w:ascii="Arial" w:hAnsi="Arial" w:cs="Arial"/>
        </w:rPr>
        <w:t>gradilište</w:t>
      </w:r>
      <w:r w:rsidR="001D5DC8">
        <w:rPr>
          <w:rFonts w:ascii="Arial" w:hAnsi="Arial" w:cs="Arial"/>
        </w:rPr>
        <w:t>)</w:t>
      </w:r>
      <w:r w:rsidRPr="001943C0">
        <w:rPr>
          <w:rFonts w:ascii="Arial" w:hAnsi="Arial" w:cs="Arial"/>
        </w:rPr>
        <w:t xml:space="preserve"> i pripadajuću okolicu za potrebe izrade ponude, no posjet se preporuča.</w:t>
      </w:r>
    </w:p>
    <w:p w14:paraId="2DB5DA73" w14:textId="2365B380" w:rsidR="001943C0" w:rsidRPr="001943C0" w:rsidRDefault="001943C0" w:rsidP="001D5DC8">
      <w:pPr>
        <w:spacing w:after="120"/>
        <w:ind w:left="425"/>
        <w:jc w:val="both"/>
        <w:rPr>
          <w:rFonts w:ascii="Arial" w:hAnsi="Arial" w:cs="Arial"/>
        </w:rPr>
      </w:pPr>
      <w:r w:rsidRPr="001943C0">
        <w:rPr>
          <w:rFonts w:ascii="Arial" w:hAnsi="Arial" w:cs="Arial"/>
        </w:rPr>
        <w:t xml:space="preserve">Zainteresirani gospodarski subjekt koji želi u pratnji osoblja Naručitelja obići </w:t>
      </w:r>
      <w:r w:rsidR="001D5DC8">
        <w:rPr>
          <w:rFonts w:ascii="Arial" w:hAnsi="Arial" w:cs="Arial"/>
        </w:rPr>
        <w:t>mjesto izvođenja radova</w:t>
      </w:r>
      <w:r w:rsidR="001D5DC8" w:rsidRPr="001943C0">
        <w:rPr>
          <w:rFonts w:ascii="Arial" w:hAnsi="Arial" w:cs="Arial"/>
        </w:rPr>
        <w:t xml:space="preserve"> </w:t>
      </w:r>
      <w:r w:rsidRPr="001943C0">
        <w:rPr>
          <w:rFonts w:ascii="Arial" w:hAnsi="Arial" w:cs="Arial"/>
        </w:rPr>
        <w:t xml:space="preserve">dužan je </w:t>
      </w:r>
      <w:r w:rsidR="001D5DC8">
        <w:rPr>
          <w:rFonts w:ascii="Arial" w:hAnsi="Arial" w:cs="Arial"/>
        </w:rPr>
        <w:t xml:space="preserve">dostaviti </w:t>
      </w:r>
      <w:r w:rsidR="001D5DC8" w:rsidRPr="00005FDE">
        <w:rPr>
          <w:rFonts w:ascii="Arial" w:hAnsi="Arial" w:cs="Arial"/>
          <w:u w:val="single"/>
        </w:rPr>
        <w:t>pisani zahtjev za obilazak</w:t>
      </w:r>
      <w:r w:rsidRPr="001943C0">
        <w:rPr>
          <w:rFonts w:ascii="Arial" w:hAnsi="Arial" w:cs="Arial"/>
        </w:rPr>
        <w:t xml:space="preserve"> na adresu elektroničke pošte iz točke </w:t>
      </w:r>
      <w:r w:rsidR="001D5DC8">
        <w:rPr>
          <w:rFonts w:ascii="Arial" w:hAnsi="Arial" w:cs="Arial"/>
        </w:rPr>
        <w:t>3</w:t>
      </w:r>
      <w:r w:rsidRPr="001943C0">
        <w:rPr>
          <w:rFonts w:ascii="Arial" w:hAnsi="Arial" w:cs="Arial"/>
        </w:rPr>
        <w:t>. ov</w:t>
      </w:r>
      <w:r w:rsidR="001D5DC8">
        <w:rPr>
          <w:rFonts w:ascii="Arial" w:hAnsi="Arial" w:cs="Arial"/>
        </w:rPr>
        <w:t>og Poziva</w:t>
      </w:r>
      <w:r w:rsidRPr="001943C0">
        <w:rPr>
          <w:rFonts w:ascii="Arial" w:hAnsi="Arial" w:cs="Arial"/>
        </w:rPr>
        <w:t xml:space="preserve">, najmanje </w:t>
      </w:r>
      <w:r w:rsidR="001D5DC8">
        <w:rPr>
          <w:rFonts w:ascii="Arial" w:hAnsi="Arial" w:cs="Arial"/>
        </w:rPr>
        <w:t>24</w:t>
      </w:r>
      <w:r w:rsidRPr="001943C0">
        <w:rPr>
          <w:rFonts w:ascii="Arial" w:hAnsi="Arial" w:cs="Arial"/>
        </w:rPr>
        <w:t xml:space="preserve"> sati ranije. Naručitelj zadržava pravo određivanja točnog termina za obilazak budućeg gradilišta u ovisnosti o raspoloživosti vlastitog osoblja.</w:t>
      </w:r>
    </w:p>
    <w:p w14:paraId="348A46B8" w14:textId="784448B7" w:rsidR="001943C0" w:rsidRPr="001943C0" w:rsidRDefault="001943C0" w:rsidP="001943C0">
      <w:pPr>
        <w:keepNext/>
        <w:widowControl w:val="0"/>
        <w:spacing w:after="120"/>
        <w:ind w:left="426"/>
        <w:jc w:val="both"/>
        <w:rPr>
          <w:rFonts w:ascii="Arial" w:hAnsi="Arial" w:cs="Arial"/>
        </w:rPr>
      </w:pPr>
      <w:r w:rsidRPr="001943C0">
        <w:rPr>
          <w:rFonts w:ascii="Arial" w:hAnsi="Arial" w:cs="Arial"/>
        </w:rPr>
        <w:t xml:space="preserve">Naručitelj napominje kako tijekom obilaska gradilišta neće davati informacije niti odgovarati na pitanja te da se svako eventualno pitanje treba dostaviti pisanim putem u skladu s točkom </w:t>
      </w:r>
      <w:r w:rsidR="001D5DC8">
        <w:rPr>
          <w:rFonts w:ascii="Arial" w:hAnsi="Arial" w:cs="Arial"/>
        </w:rPr>
        <w:t>3</w:t>
      </w:r>
      <w:r w:rsidRPr="001943C0">
        <w:rPr>
          <w:rFonts w:ascii="Arial" w:hAnsi="Arial" w:cs="Arial"/>
        </w:rPr>
        <w:t>. ov</w:t>
      </w:r>
      <w:r w:rsidR="002D026F">
        <w:rPr>
          <w:rFonts w:ascii="Arial" w:hAnsi="Arial" w:cs="Arial"/>
        </w:rPr>
        <w:t>og Poziva</w:t>
      </w:r>
      <w:r w:rsidRPr="001943C0">
        <w:rPr>
          <w:rFonts w:ascii="Arial" w:hAnsi="Arial" w:cs="Arial"/>
        </w:rPr>
        <w:t xml:space="preserve">. </w:t>
      </w:r>
    </w:p>
    <w:p w14:paraId="37C7CB9F" w14:textId="77777777" w:rsidR="001943C0" w:rsidRPr="001943C0" w:rsidRDefault="001943C0" w:rsidP="004B586C">
      <w:pPr>
        <w:spacing w:after="120"/>
        <w:ind w:left="425"/>
        <w:jc w:val="both"/>
        <w:rPr>
          <w:rFonts w:ascii="Arial" w:hAnsi="Arial" w:cs="Arial"/>
        </w:rPr>
      </w:pPr>
      <w:r w:rsidRPr="001943C0">
        <w:rPr>
          <w:rFonts w:ascii="Arial" w:hAnsi="Arial" w:cs="Arial"/>
        </w:rPr>
        <w:t>Troškove posjeta mjestu izvođenja radova snosi gospodarski subjekt.</w:t>
      </w:r>
    </w:p>
    <w:p w14:paraId="5DEBC3AE" w14:textId="06DB773F" w:rsidR="001943C0" w:rsidRPr="004179D5" w:rsidRDefault="001943C0" w:rsidP="004B586C">
      <w:pPr>
        <w:spacing w:after="120"/>
        <w:ind w:left="425"/>
        <w:jc w:val="both"/>
        <w:rPr>
          <w:rFonts w:ascii="Arial" w:hAnsi="Arial" w:cs="Arial"/>
        </w:rPr>
      </w:pPr>
      <w:r w:rsidRPr="001943C0">
        <w:rPr>
          <w:rFonts w:ascii="Arial" w:hAnsi="Arial" w:cs="Arial"/>
        </w:rPr>
        <w:t>Odabrani ponuditelj nema pravo zahtijevati povećanje cijene ili drugu naknadu pozivajući se da u vrijeme davanja ponude nije bio upoznat s okolnostima vezanim uz mjesto izvođenja radova</w:t>
      </w:r>
      <w:r w:rsidRPr="004179D5">
        <w:rPr>
          <w:rFonts w:ascii="Arial" w:hAnsi="Arial" w:cs="Arial"/>
        </w:rPr>
        <w:t>.</w:t>
      </w:r>
    </w:p>
    <w:p w14:paraId="28ED0CC3" w14:textId="1CD1989E" w:rsidR="001967ED" w:rsidRPr="004179D5" w:rsidRDefault="001967ED" w:rsidP="001967ED">
      <w:pPr>
        <w:pStyle w:val="2012Naslov2"/>
        <w:numPr>
          <w:ilvl w:val="0"/>
          <w:numId w:val="0"/>
        </w:numPr>
        <w:tabs>
          <w:tab w:val="left" w:pos="426"/>
        </w:tabs>
        <w:jc w:val="both"/>
        <w:rPr>
          <w:rFonts w:cs="Arial"/>
        </w:rPr>
      </w:pPr>
      <w:r>
        <w:rPr>
          <w:rFonts w:cs="Arial"/>
        </w:rPr>
        <w:lastRenderedPageBreak/>
        <w:t>18.</w:t>
      </w:r>
      <w:r>
        <w:rPr>
          <w:rFonts w:cs="Arial"/>
        </w:rPr>
        <w:tab/>
      </w:r>
      <w:r w:rsidRPr="001967ED">
        <w:rPr>
          <w:rFonts w:ascii="Arial Bold" w:hAnsi="Arial Bold" w:cs="Arial"/>
          <w:spacing w:val="-4"/>
        </w:rPr>
        <w:t>UVJETI I ZAHTJEVI KOJI MORAJU BITI ISPUNJENI SUKLADNO POSEBNIM PROPISIMA</w:t>
      </w:r>
      <w:r w:rsidRPr="001967ED">
        <w:rPr>
          <w:rFonts w:cs="Arial"/>
        </w:rPr>
        <w:t xml:space="preserve"> </w:t>
      </w:r>
      <w:r>
        <w:rPr>
          <w:rFonts w:cs="Arial"/>
        </w:rPr>
        <w:tab/>
      </w:r>
      <w:r w:rsidRPr="001967ED">
        <w:rPr>
          <w:rFonts w:cs="Arial"/>
        </w:rPr>
        <w:t>ILI STRUČNIM PRAVILIMA</w:t>
      </w:r>
    </w:p>
    <w:p w14:paraId="290F65C4" w14:textId="528FBA5D" w:rsidR="001967ED" w:rsidRDefault="005D68B2" w:rsidP="001967ED">
      <w:pPr>
        <w:keepNext/>
        <w:widowControl w:val="0"/>
        <w:spacing w:after="120"/>
        <w:ind w:left="426"/>
        <w:jc w:val="both"/>
        <w:rPr>
          <w:rFonts w:ascii="Arial" w:hAnsi="Arial" w:cs="Arial"/>
        </w:rPr>
      </w:pPr>
      <w:r w:rsidRPr="005D68B2">
        <w:rPr>
          <w:rFonts w:ascii="Arial" w:hAnsi="Arial" w:cs="Arial"/>
        </w:rPr>
        <w:t>Za potrebe obavljanja djelatnosti građenja pravna osoba ili fizička osoba obrtnik sa sjedištem u Republici Hrvatskoj, sukladno Zakonu o poslovima i djelatnostima prostornog uređenja i gradnje (NN 78/15, 118/18, 110/19; dalje u tekstu: ZPDPUG), mora biti registrirana za obavljanje djelatnosti građenja.</w:t>
      </w:r>
    </w:p>
    <w:p w14:paraId="5E159949" w14:textId="3E6DCDF5" w:rsidR="005D68B2" w:rsidRDefault="005D68B2" w:rsidP="00772A52">
      <w:pPr>
        <w:spacing w:after="120"/>
        <w:ind w:left="425"/>
        <w:jc w:val="both"/>
        <w:rPr>
          <w:rFonts w:ascii="Arial" w:hAnsi="Arial" w:cs="Arial"/>
        </w:rPr>
      </w:pPr>
      <w:r>
        <w:rPr>
          <w:rFonts w:ascii="Arial" w:hAnsi="Arial" w:cs="Arial"/>
        </w:rPr>
        <w:t>Sudjelovanje s</w:t>
      </w:r>
      <w:r w:rsidRPr="005D68B2">
        <w:rPr>
          <w:rFonts w:ascii="Arial" w:hAnsi="Arial" w:cs="Arial"/>
        </w:rPr>
        <w:t>tran</w:t>
      </w:r>
      <w:r>
        <w:rPr>
          <w:rFonts w:ascii="Arial" w:hAnsi="Arial" w:cs="Arial"/>
        </w:rPr>
        <w:t>e</w:t>
      </w:r>
      <w:r w:rsidRPr="005D68B2">
        <w:rPr>
          <w:rFonts w:ascii="Arial" w:hAnsi="Arial" w:cs="Arial"/>
        </w:rPr>
        <w:t xml:space="preserve"> pravn</w:t>
      </w:r>
      <w:r>
        <w:rPr>
          <w:rFonts w:ascii="Arial" w:hAnsi="Arial" w:cs="Arial"/>
        </w:rPr>
        <w:t>e</w:t>
      </w:r>
      <w:r w:rsidRPr="005D68B2">
        <w:rPr>
          <w:rFonts w:ascii="Arial" w:hAnsi="Arial" w:cs="Arial"/>
        </w:rPr>
        <w:t xml:space="preserve"> osob</w:t>
      </w:r>
      <w:r>
        <w:rPr>
          <w:rFonts w:ascii="Arial" w:hAnsi="Arial" w:cs="Arial"/>
        </w:rPr>
        <w:t>e</w:t>
      </w:r>
      <w:r w:rsidRPr="005D68B2">
        <w:rPr>
          <w:rFonts w:ascii="Arial" w:hAnsi="Arial" w:cs="Arial"/>
        </w:rPr>
        <w:t xml:space="preserve"> sa sjedištem u drugoj državi koj</w:t>
      </w:r>
      <w:r w:rsidR="00B41048">
        <w:rPr>
          <w:rFonts w:ascii="Arial" w:hAnsi="Arial" w:cs="Arial"/>
        </w:rPr>
        <w:t>a</w:t>
      </w:r>
      <w:r w:rsidRPr="005D68B2">
        <w:rPr>
          <w:rFonts w:ascii="Arial" w:hAnsi="Arial" w:cs="Arial"/>
        </w:rPr>
        <w:t xml:space="preserve"> obavlja djelatnost prostornog uređenja te stran</w:t>
      </w:r>
      <w:r>
        <w:rPr>
          <w:rFonts w:ascii="Arial" w:hAnsi="Arial" w:cs="Arial"/>
        </w:rPr>
        <w:t>e</w:t>
      </w:r>
      <w:r w:rsidRPr="005D68B2">
        <w:rPr>
          <w:rFonts w:ascii="Arial" w:hAnsi="Arial" w:cs="Arial"/>
        </w:rPr>
        <w:t xml:space="preserve"> pravn</w:t>
      </w:r>
      <w:r>
        <w:rPr>
          <w:rFonts w:ascii="Arial" w:hAnsi="Arial" w:cs="Arial"/>
        </w:rPr>
        <w:t>e</w:t>
      </w:r>
      <w:r w:rsidRPr="005D68B2">
        <w:rPr>
          <w:rFonts w:ascii="Arial" w:hAnsi="Arial" w:cs="Arial"/>
        </w:rPr>
        <w:t xml:space="preserve"> ili stran</w:t>
      </w:r>
      <w:r>
        <w:rPr>
          <w:rFonts w:ascii="Arial" w:hAnsi="Arial" w:cs="Arial"/>
        </w:rPr>
        <w:t>e</w:t>
      </w:r>
      <w:r w:rsidRPr="005D68B2">
        <w:rPr>
          <w:rFonts w:ascii="Arial" w:hAnsi="Arial" w:cs="Arial"/>
        </w:rPr>
        <w:t xml:space="preserve"> fizičk</w:t>
      </w:r>
      <w:r>
        <w:rPr>
          <w:rFonts w:ascii="Arial" w:hAnsi="Arial" w:cs="Arial"/>
        </w:rPr>
        <w:t>e</w:t>
      </w:r>
      <w:r w:rsidRPr="005D68B2">
        <w:rPr>
          <w:rFonts w:ascii="Arial" w:hAnsi="Arial" w:cs="Arial"/>
        </w:rPr>
        <w:t xml:space="preserve"> osob</w:t>
      </w:r>
      <w:r>
        <w:rPr>
          <w:rFonts w:ascii="Arial" w:hAnsi="Arial" w:cs="Arial"/>
        </w:rPr>
        <w:t>e</w:t>
      </w:r>
      <w:r w:rsidRPr="005D68B2">
        <w:rPr>
          <w:rFonts w:ascii="Arial" w:hAnsi="Arial" w:cs="Arial"/>
        </w:rPr>
        <w:t xml:space="preserve"> obrtnik</w:t>
      </w:r>
      <w:r>
        <w:rPr>
          <w:rFonts w:ascii="Arial" w:hAnsi="Arial" w:cs="Arial"/>
        </w:rPr>
        <w:t>a</w:t>
      </w:r>
      <w:r w:rsidRPr="005D68B2">
        <w:rPr>
          <w:rFonts w:ascii="Arial" w:hAnsi="Arial" w:cs="Arial"/>
        </w:rPr>
        <w:t xml:space="preserve"> koja obavlja djelatnost građenja u Republici Hrvatskoj</w:t>
      </w:r>
      <w:r>
        <w:rPr>
          <w:rFonts w:ascii="Arial" w:hAnsi="Arial" w:cs="Arial"/>
        </w:rPr>
        <w:t xml:space="preserve"> regulirano je odredbama </w:t>
      </w:r>
      <w:r w:rsidRPr="005D68B2">
        <w:rPr>
          <w:rFonts w:ascii="Arial" w:hAnsi="Arial" w:cs="Arial"/>
        </w:rPr>
        <w:t>ZPDPUG</w:t>
      </w:r>
      <w:r>
        <w:rPr>
          <w:rFonts w:ascii="Arial" w:hAnsi="Arial" w:cs="Arial"/>
        </w:rPr>
        <w:t>.</w:t>
      </w:r>
    </w:p>
    <w:p w14:paraId="74F82352" w14:textId="30DEEE86" w:rsidR="005D68B2" w:rsidRDefault="00B41048" w:rsidP="00772A52">
      <w:pPr>
        <w:spacing w:after="120"/>
        <w:ind w:left="425"/>
        <w:jc w:val="both"/>
        <w:rPr>
          <w:rFonts w:ascii="Arial" w:hAnsi="Arial" w:cs="Arial"/>
        </w:rPr>
      </w:pPr>
      <w:r w:rsidRPr="00B41048">
        <w:rPr>
          <w:rFonts w:ascii="Arial" w:hAnsi="Arial" w:cs="Arial"/>
        </w:rPr>
        <w:t>Ispunjenje uvjeta registracije za subjekte sa sjedištem u Republici Hrvatskoj, kao i strane subjekte koji u Republici Hrvatskoj trajno obavljaju djelatnost građenja</w:t>
      </w:r>
      <w:r>
        <w:rPr>
          <w:rFonts w:ascii="Arial" w:hAnsi="Arial" w:cs="Arial"/>
        </w:rPr>
        <w:t>,</w:t>
      </w:r>
      <w:r w:rsidRPr="00B41048">
        <w:rPr>
          <w:rFonts w:ascii="Arial" w:hAnsi="Arial" w:cs="Arial"/>
        </w:rPr>
        <w:t xml:space="preserve"> </w:t>
      </w:r>
      <w:r>
        <w:rPr>
          <w:rFonts w:ascii="Arial" w:hAnsi="Arial" w:cs="Arial"/>
        </w:rPr>
        <w:t>mora biti ispunjen prilikom</w:t>
      </w:r>
      <w:r w:rsidRPr="00B41048">
        <w:rPr>
          <w:rFonts w:ascii="Arial" w:hAnsi="Arial" w:cs="Arial"/>
        </w:rPr>
        <w:t xml:space="preserve"> potpis</w:t>
      </w:r>
      <w:r>
        <w:rPr>
          <w:rFonts w:ascii="Arial" w:hAnsi="Arial" w:cs="Arial"/>
        </w:rPr>
        <w:t>iv</w:t>
      </w:r>
      <w:r w:rsidRPr="00B41048">
        <w:rPr>
          <w:rFonts w:ascii="Arial" w:hAnsi="Arial" w:cs="Arial"/>
        </w:rPr>
        <w:t>a</w:t>
      </w:r>
      <w:r>
        <w:rPr>
          <w:rFonts w:ascii="Arial" w:hAnsi="Arial" w:cs="Arial"/>
        </w:rPr>
        <w:t>nja</w:t>
      </w:r>
      <w:r w:rsidRPr="00B41048">
        <w:rPr>
          <w:rFonts w:ascii="Arial" w:hAnsi="Arial" w:cs="Arial"/>
        </w:rPr>
        <w:t xml:space="preserve"> ugovora o nabavi.</w:t>
      </w:r>
    </w:p>
    <w:p w14:paraId="5878B250" w14:textId="4B9D6B49" w:rsidR="005D68B2" w:rsidRDefault="00B41048" w:rsidP="00772A52">
      <w:pPr>
        <w:spacing w:after="120"/>
        <w:ind w:left="425"/>
        <w:jc w:val="both"/>
        <w:rPr>
          <w:rFonts w:ascii="Arial" w:hAnsi="Arial" w:cs="Arial"/>
        </w:rPr>
      </w:pPr>
      <w:r w:rsidRPr="00B41048">
        <w:rPr>
          <w:rFonts w:ascii="Arial" w:hAnsi="Arial" w:cs="Arial"/>
        </w:rPr>
        <w:t>Temeljem članka 30. ZPDPUG-a, izvođač (odabrani ponuditelj) mora u obavljanju djelatnosti građenja imati zaposlenog inženjera gradilišta i/ili voditelja radova, odnosno osobu za vođenje manje složenih radova, ovisno o radovima koje izvodi, osim u slučaju iz članka 25.b. ZPDPUG-a. Sukladno članku 25.b. ZPDPUG-a, u slučaju da izvođač nema zaposlenu osobu s odgovarajućim stručnim kvalifikacijama, sudjelovanje te osobe u građenju građevine koju gradi može osigurati sklapanjem ugovora o poslovnoj suradnji s drugim izvođačem koji izvodi radove na istoj građevini i ima zaposlenu takvu osobu</w:t>
      </w:r>
      <w:r>
        <w:rPr>
          <w:rFonts w:ascii="Arial" w:hAnsi="Arial" w:cs="Arial"/>
        </w:rPr>
        <w:t>.</w:t>
      </w:r>
    </w:p>
    <w:p w14:paraId="7F8B7CEE" w14:textId="0443CE00" w:rsidR="00B41048" w:rsidRPr="00B41048" w:rsidRDefault="00B41048" w:rsidP="00772A52">
      <w:pPr>
        <w:spacing w:after="120"/>
        <w:ind w:left="425"/>
        <w:jc w:val="both"/>
        <w:rPr>
          <w:rFonts w:ascii="Arial" w:hAnsi="Arial" w:cs="Arial"/>
        </w:rPr>
      </w:pPr>
      <w:r w:rsidRPr="00B41048">
        <w:rPr>
          <w:rFonts w:ascii="Arial" w:hAnsi="Arial" w:cs="Arial"/>
        </w:rPr>
        <w:t>Svi gore naveden</w:t>
      </w:r>
      <w:r w:rsidR="0093785C">
        <w:rPr>
          <w:rFonts w:ascii="Arial" w:hAnsi="Arial" w:cs="Arial"/>
        </w:rPr>
        <w:t>e</w:t>
      </w:r>
      <w:r w:rsidRPr="00B41048">
        <w:rPr>
          <w:rFonts w:ascii="Arial" w:hAnsi="Arial" w:cs="Arial"/>
        </w:rPr>
        <w:t xml:space="preserve"> uvjet</w:t>
      </w:r>
      <w:r w:rsidR="0093785C">
        <w:rPr>
          <w:rFonts w:ascii="Arial" w:hAnsi="Arial" w:cs="Arial"/>
        </w:rPr>
        <w:t>e</w:t>
      </w:r>
      <w:r w:rsidRPr="00B41048">
        <w:rPr>
          <w:rFonts w:ascii="Arial" w:hAnsi="Arial" w:cs="Arial"/>
        </w:rPr>
        <w:t xml:space="preserve"> određ</w:t>
      </w:r>
      <w:r w:rsidR="0093785C">
        <w:rPr>
          <w:rFonts w:ascii="Arial" w:hAnsi="Arial" w:cs="Arial"/>
        </w:rPr>
        <w:t>uju</w:t>
      </w:r>
      <w:r w:rsidRPr="00B41048">
        <w:rPr>
          <w:rFonts w:ascii="Arial" w:hAnsi="Arial" w:cs="Arial"/>
        </w:rPr>
        <w:t xml:space="preserve"> posebni propisi</w:t>
      </w:r>
      <w:r w:rsidR="0093785C">
        <w:rPr>
          <w:rFonts w:ascii="Arial" w:hAnsi="Arial" w:cs="Arial"/>
        </w:rPr>
        <w:t xml:space="preserve"> i pravna regulativa</w:t>
      </w:r>
      <w:r w:rsidRPr="00B41048">
        <w:rPr>
          <w:rFonts w:ascii="Arial" w:hAnsi="Arial" w:cs="Arial"/>
        </w:rPr>
        <w:t xml:space="preserve"> </w:t>
      </w:r>
      <w:r w:rsidR="0093785C">
        <w:rPr>
          <w:rFonts w:ascii="Arial" w:hAnsi="Arial" w:cs="Arial"/>
        </w:rPr>
        <w:t>te isti</w:t>
      </w:r>
      <w:r w:rsidRPr="00B41048">
        <w:rPr>
          <w:rFonts w:ascii="Arial" w:hAnsi="Arial" w:cs="Arial"/>
        </w:rPr>
        <w:t xml:space="preserve"> moraju biti zadovoljeni kod onog subjekta (ponuditelja, podugovaratelja, stručnjaka) koji će</w:t>
      </w:r>
      <w:r w:rsidR="0093785C">
        <w:rPr>
          <w:rFonts w:ascii="Arial" w:hAnsi="Arial" w:cs="Arial"/>
        </w:rPr>
        <w:t xml:space="preserve"> sudjelovati u</w:t>
      </w:r>
      <w:r w:rsidRPr="00B41048">
        <w:rPr>
          <w:rFonts w:ascii="Arial" w:hAnsi="Arial" w:cs="Arial"/>
        </w:rPr>
        <w:t xml:space="preserve"> izv</w:t>
      </w:r>
      <w:r w:rsidR="0093785C">
        <w:rPr>
          <w:rFonts w:ascii="Arial" w:hAnsi="Arial" w:cs="Arial"/>
        </w:rPr>
        <w:t>ođenju</w:t>
      </w:r>
      <w:r w:rsidRPr="00B41048">
        <w:rPr>
          <w:rFonts w:ascii="Arial" w:hAnsi="Arial" w:cs="Arial"/>
        </w:rPr>
        <w:t xml:space="preserve"> radov</w:t>
      </w:r>
      <w:r w:rsidR="0093785C">
        <w:rPr>
          <w:rFonts w:ascii="Arial" w:hAnsi="Arial" w:cs="Arial"/>
        </w:rPr>
        <w:t>a, odnosno izvršenju ugovora o nabavi</w:t>
      </w:r>
      <w:r w:rsidRPr="00B41048">
        <w:rPr>
          <w:rFonts w:ascii="Arial" w:hAnsi="Arial" w:cs="Arial"/>
        </w:rPr>
        <w:t>.</w:t>
      </w:r>
    </w:p>
    <w:p w14:paraId="073780C7" w14:textId="0969929E" w:rsidR="005D68B2" w:rsidRDefault="00B41048" w:rsidP="00772A52">
      <w:pPr>
        <w:spacing w:after="120"/>
        <w:ind w:left="425"/>
        <w:jc w:val="both"/>
        <w:rPr>
          <w:rFonts w:ascii="Arial" w:hAnsi="Arial" w:cs="Arial"/>
        </w:rPr>
      </w:pPr>
      <w:r w:rsidRPr="00B41048">
        <w:rPr>
          <w:rFonts w:ascii="Arial" w:hAnsi="Arial" w:cs="Arial"/>
        </w:rPr>
        <w:t>Detaljnije informacije i upute stranim gospodarskim subjektima su na raspolaganju na internetskim stranicama nadležnog ministarstva https://mpgi.gov.hr/</w:t>
      </w:r>
    </w:p>
    <w:p w14:paraId="4EBFCA46" w14:textId="78864816" w:rsidR="001967ED" w:rsidRPr="004179D5" w:rsidRDefault="001967ED" w:rsidP="001967ED">
      <w:pPr>
        <w:pStyle w:val="2012Naslov2"/>
        <w:numPr>
          <w:ilvl w:val="0"/>
          <w:numId w:val="0"/>
        </w:numPr>
        <w:tabs>
          <w:tab w:val="left" w:pos="426"/>
        </w:tabs>
        <w:jc w:val="both"/>
        <w:rPr>
          <w:rFonts w:cs="Arial"/>
        </w:rPr>
      </w:pPr>
      <w:r>
        <w:rPr>
          <w:rFonts w:cs="Arial"/>
        </w:rPr>
        <w:t>1</w:t>
      </w:r>
      <w:r w:rsidR="009E4A42">
        <w:rPr>
          <w:rFonts w:cs="Arial"/>
        </w:rPr>
        <w:t>9</w:t>
      </w:r>
      <w:r>
        <w:rPr>
          <w:rFonts w:cs="Arial"/>
        </w:rPr>
        <w:t>.</w:t>
      </w:r>
      <w:r>
        <w:rPr>
          <w:rFonts w:cs="Arial"/>
        </w:rPr>
        <w:tab/>
      </w:r>
      <w:r w:rsidR="00E96DBA" w:rsidRPr="00E96DBA">
        <w:rPr>
          <w:rFonts w:cs="Arial"/>
        </w:rPr>
        <w:t>UVJETI ZA SKLAPANJE I IZ</w:t>
      </w:r>
      <w:r w:rsidR="00E96DBA">
        <w:rPr>
          <w:rFonts w:cs="Arial"/>
        </w:rPr>
        <w:t>V</w:t>
      </w:r>
      <w:r w:rsidR="00772A52">
        <w:rPr>
          <w:rFonts w:cs="Arial"/>
        </w:rPr>
        <w:t>RŠE</w:t>
      </w:r>
      <w:r w:rsidR="00E96DBA">
        <w:rPr>
          <w:rFonts w:cs="Arial"/>
        </w:rPr>
        <w:t>NJE</w:t>
      </w:r>
      <w:r w:rsidR="00E96DBA" w:rsidRPr="00E96DBA">
        <w:rPr>
          <w:rFonts w:cs="Arial"/>
        </w:rPr>
        <w:t xml:space="preserve"> UGOVORA O NABAVI</w:t>
      </w:r>
    </w:p>
    <w:p w14:paraId="1E7FDD9B" w14:textId="6D61DA08" w:rsidR="001967ED" w:rsidRDefault="00772A52" w:rsidP="00346EA7">
      <w:pPr>
        <w:spacing w:after="120"/>
        <w:ind w:left="426"/>
        <w:jc w:val="both"/>
        <w:rPr>
          <w:rFonts w:ascii="Arial" w:hAnsi="Arial" w:cs="Arial"/>
        </w:rPr>
      </w:pPr>
      <w:r w:rsidRPr="00772A52">
        <w:rPr>
          <w:rFonts w:ascii="Arial" w:hAnsi="Arial" w:cs="Arial"/>
        </w:rPr>
        <w:t xml:space="preserve">Ugovor o nabavi se sklapa s ponuditeljem čija je ponuda odabrana kao najpovoljnija, a koji je dokazao svoju sposobnost </w:t>
      </w:r>
      <w:r>
        <w:rPr>
          <w:rFonts w:ascii="Arial" w:hAnsi="Arial" w:cs="Arial"/>
        </w:rPr>
        <w:t>te</w:t>
      </w:r>
      <w:r w:rsidRPr="00772A52">
        <w:rPr>
          <w:rFonts w:ascii="Arial" w:hAnsi="Arial" w:cs="Arial"/>
        </w:rPr>
        <w:t xml:space="preserve"> ispunio uvjete</w:t>
      </w:r>
      <w:r>
        <w:rPr>
          <w:rFonts w:ascii="Arial" w:hAnsi="Arial" w:cs="Arial"/>
        </w:rPr>
        <w:t xml:space="preserve"> i zahtjeve iz</w:t>
      </w:r>
      <w:r w:rsidRPr="00772A52">
        <w:rPr>
          <w:rFonts w:ascii="Arial" w:hAnsi="Arial" w:cs="Arial"/>
        </w:rPr>
        <w:t xml:space="preserve"> ov</w:t>
      </w:r>
      <w:r>
        <w:rPr>
          <w:rFonts w:ascii="Arial" w:hAnsi="Arial" w:cs="Arial"/>
        </w:rPr>
        <w:t>og Poziva.</w:t>
      </w:r>
    </w:p>
    <w:p w14:paraId="6AE96117" w14:textId="7BEFBA90" w:rsidR="00772A52" w:rsidRPr="00772A52" w:rsidRDefault="00772A52" w:rsidP="00346EA7">
      <w:pPr>
        <w:spacing w:after="120"/>
        <w:ind w:left="426"/>
        <w:jc w:val="both"/>
        <w:rPr>
          <w:rFonts w:ascii="Arial" w:hAnsi="Arial" w:cs="Arial"/>
        </w:rPr>
      </w:pPr>
      <w:r>
        <w:rPr>
          <w:rFonts w:ascii="Arial" w:hAnsi="Arial" w:cs="Arial"/>
        </w:rPr>
        <w:t>1. U</w:t>
      </w:r>
      <w:r w:rsidRPr="00772A52">
        <w:rPr>
          <w:rFonts w:ascii="Arial" w:hAnsi="Arial" w:cs="Arial"/>
        </w:rPr>
        <w:t>govaranje uvjeta vezanih uz nastanak i djelovanje više sile: ugovorne strane oslobađaju se odgovornosti za neizvršavanje bilo koje obveze iz ugovora o nabavi ukoliko je neizvršenje rezultat više sile, odnosno događaja izvan kontrole ugovornih strana i neovisnog od njihove volje, koji izravno utječe na izvršavanje obveza i koji se nije mogao predvidjeti ili izbjeći; Viša sila uključuje, ali nije ograničena na, slučaj rata, izgreda, građanskih nemira, prirodnih katastrofa, epidemije, požara, poplava i štrajkova; U slučaju da razlozi više sile potraju duže od 20 dana, Naručitelj zadržava pravo raskida ugovora s trenutnim učinkom;</w:t>
      </w:r>
    </w:p>
    <w:p w14:paraId="163EAC30" w14:textId="363BF398" w:rsidR="00772A52" w:rsidRPr="00772A52" w:rsidRDefault="00772A52" w:rsidP="00346EA7">
      <w:pPr>
        <w:spacing w:after="120"/>
        <w:ind w:left="426"/>
        <w:jc w:val="both"/>
        <w:rPr>
          <w:rFonts w:ascii="Arial" w:hAnsi="Arial" w:cs="Arial"/>
        </w:rPr>
      </w:pPr>
      <w:r>
        <w:rPr>
          <w:rFonts w:ascii="Arial" w:hAnsi="Arial" w:cs="Arial"/>
        </w:rPr>
        <w:t>2. U</w:t>
      </w:r>
      <w:r w:rsidRPr="00772A52">
        <w:rPr>
          <w:rFonts w:ascii="Arial" w:hAnsi="Arial" w:cs="Arial"/>
        </w:rPr>
        <w:t>govorna kazna: Naručitelj može naplatiti ugovornu kaznu ako odabrani ponuditelj ne izvrši ili neuredno izvrši ili izvrši ugovorene obveze sa zakašnjenjem; Ukoliko odabrani ponuditelj ne izvrši ugovorene obveze u ugovorenim rokovima, ili naknadno ostavljenim rokovima kada je mogućnost istih predviđena ugovorom, Naručitelj ima pravo naplatiti ugovornu kaznu u iznosu do 5% vrijednosti ugovora bez PDV-a; Ukoliko odabrani ponuditelj neuredno izvrši ugovorene obveze, Naručitelj ima pravo naplatiti ugovornu kaznu u iznosu do 5% vrijednosti ugovora bez PDV-a; Ukoliko odabrani ponuditelj izvrši ugovorene obveze sa zakašnjenjem, Naručitelj ima pravo naplatiti ugovornu kaznu u iznosu 0,05% od vrijednosti ugovora bez PDV-a za svaki dan zakašnjenja; Ukupni iznos ugovorne kazne iz ovog stavka ne može biti veći od 5% od vrijednosti ugovora bez PDV-a; Ugovorne kazne se mogu kumulirati; Naručitelj ima pravo za iznos ugovorne kazne umanjiti plaćanje po računu odabranog ponuditelja; Ako šteta koju Naručitelj pretrpi zbog prethodno navedenih razloga prelazi iznos ugovorne kazne, Naručitelj ima pravo na iznos naknade štete koji prelazi visinu ugovorne kazne; Naručitelj ima pravo svoje potraživanje naplatiti putem jamstva za uredno ispunjenje ugovora o nabavi;</w:t>
      </w:r>
    </w:p>
    <w:p w14:paraId="1083BD2C" w14:textId="72A7C91A" w:rsidR="00772A52" w:rsidRDefault="00772A52" w:rsidP="00346EA7">
      <w:pPr>
        <w:spacing w:after="120"/>
        <w:ind w:left="426"/>
        <w:jc w:val="both"/>
        <w:rPr>
          <w:rFonts w:ascii="Arial" w:hAnsi="Arial" w:cs="Arial"/>
        </w:rPr>
      </w:pPr>
      <w:r>
        <w:rPr>
          <w:rFonts w:ascii="Arial" w:hAnsi="Arial" w:cs="Arial"/>
        </w:rPr>
        <w:t>3. O</w:t>
      </w:r>
      <w:r w:rsidRPr="00772A52">
        <w:rPr>
          <w:rFonts w:ascii="Arial" w:hAnsi="Arial" w:cs="Arial"/>
        </w:rPr>
        <w:t>dgovornost za štetu: odabrani ponuditelj se obvezuje, bez ograničenja, nadoknaditi Naručitelju svaku štetu nastalu kao posljedica neizvršenja ili povrede ugovora sukladno općim propisima o odgovornosti za štetu</w:t>
      </w:r>
      <w:r>
        <w:rPr>
          <w:rFonts w:ascii="Arial" w:hAnsi="Arial" w:cs="Arial"/>
        </w:rPr>
        <w:t>;</w:t>
      </w:r>
    </w:p>
    <w:p w14:paraId="27B6F8F5" w14:textId="73503B7D" w:rsidR="001E77A4" w:rsidRPr="001E77A4" w:rsidRDefault="001E77A4" w:rsidP="00346EA7">
      <w:pPr>
        <w:spacing w:after="60"/>
        <w:ind w:left="425"/>
        <w:jc w:val="both"/>
        <w:rPr>
          <w:rFonts w:ascii="Arial" w:hAnsi="Arial" w:cs="Arial"/>
        </w:rPr>
      </w:pPr>
      <w:r>
        <w:rPr>
          <w:rFonts w:ascii="Arial" w:hAnsi="Arial" w:cs="Arial"/>
        </w:rPr>
        <w:lastRenderedPageBreak/>
        <w:t>4.</w:t>
      </w:r>
      <w:r w:rsidRPr="001E77A4">
        <w:t xml:space="preserve"> </w:t>
      </w:r>
      <w:r w:rsidRPr="001E77A4">
        <w:rPr>
          <w:rFonts w:ascii="Arial" w:hAnsi="Arial" w:cs="Arial"/>
        </w:rPr>
        <w:t>JAMSTVO ZA UREDNO ISPUNJENJE UGOVORA O JAVNOJ NABAVI</w:t>
      </w:r>
      <w:r>
        <w:rPr>
          <w:rFonts w:ascii="Arial" w:hAnsi="Arial" w:cs="Arial"/>
        </w:rPr>
        <w:t xml:space="preserve">: </w:t>
      </w:r>
      <w:r w:rsidRPr="001E77A4">
        <w:rPr>
          <w:rFonts w:ascii="Arial" w:hAnsi="Arial" w:cs="Arial"/>
        </w:rPr>
        <w:t>Odabrani ponuditelj (</w:t>
      </w:r>
      <w:r>
        <w:rPr>
          <w:rFonts w:ascii="Arial" w:hAnsi="Arial" w:cs="Arial"/>
        </w:rPr>
        <w:t>i</w:t>
      </w:r>
      <w:r w:rsidRPr="001E77A4">
        <w:rPr>
          <w:rFonts w:ascii="Arial" w:hAnsi="Arial" w:cs="Arial"/>
        </w:rPr>
        <w:t xml:space="preserve">zvođač) je obvezan u roku 15 dana od dana sklapanja ugovora o nabavi, Naručitelju dostaviti </w:t>
      </w:r>
      <w:r w:rsidRPr="00B74157">
        <w:rPr>
          <w:rFonts w:ascii="Arial" w:hAnsi="Arial" w:cs="Arial"/>
          <w:b/>
          <w:bCs/>
        </w:rPr>
        <w:t>jamstvo za uredno ispunjenje ugovora</w:t>
      </w:r>
      <w:r w:rsidRPr="001E77A4">
        <w:rPr>
          <w:rFonts w:ascii="Arial" w:hAnsi="Arial" w:cs="Arial"/>
        </w:rPr>
        <w:t xml:space="preserve"> u obliku bezuvjetne </w:t>
      </w:r>
      <w:r w:rsidRPr="001E77A4">
        <w:rPr>
          <w:rFonts w:ascii="Arial" w:hAnsi="Arial" w:cs="Arial"/>
          <w:b/>
          <w:bCs/>
        </w:rPr>
        <w:t>bankarske garancije</w:t>
      </w:r>
      <w:r w:rsidRPr="001E77A4">
        <w:rPr>
          <w:rFonts w:ascii="Arial" w:hAnsi="Arial" w:cs="Arial"/>
        </w:rPr>
        <w:t xml:space="preserve">, naplative od banke na prvi poziv, bez prava prigovora, u iznosu od 10% vrijednosti ugovora (bez PDV-a), s rokom važenja najmanje 30 dana duže od roka na koji je sklopljen ugovor (iz točke </w:t>
      </w:r>
      <w:r w:rsidR="001F7AED">
        <w:rPr>
          <w:rFonts w:ascii="Arial" w:hAnsi="Arial" w:cs="Arial"/>
        </w:rPr>
        <w:t>6</w:t>
      </w:r>
      <w:r w:rsidRPr="001E77A4">
        <w:rPr>
          <w:rFonts w:ascii="Arial" w:hAnsi="Arial" w:cs="Arial"/>
        </w:rPr>
        <w:t>. ov</w:t>
      </w:r>
      <w:r w:rsidR="001F7AED">
        <w:rPr>
          <w:rFonts w:ascii="Arial" w:hAnsi="Arial" w:cs="Arial"/>
        </w:rPr>
        <w:t>og</w:t>
      </w:r>
      <w:r w:rsidRPr="001E77A4">
        <w:rPr>
          <w:rFonts w:ascii="Arial" w:hAnsi="Arial" w:cs="Arial"/>
        </w:rPr>
        <w:t xml:space="preserve"> </w:t>
      </w:r>
      <w:r w:rsidR="001F7AED">
        <w:rPr>
          <w:rFonts w:ascii="Arial" w:hAnsi="Arial" w:cs="Arial"/>
        </w:rPr>
        <w:t>Poziva</w:t>
      </w:r>
      <w:r w:rsidRPr="001E77A4">
        <w:rPr>
          <w:rFonts w:ascii="Arial" w:hAnsi="Arial" w:cs="Arial"/>
        </w:rPr>
        <w:t>).</w:t>
      </w:r>
    </w:p>
    <w:p w14:paraId="294FCC00" w14:textId="77777777" w:rsidR="001E77A4" w:rsidRPr="001E77A4" w:rsidRDefault="001E77A4" w:rsidP="00346EA7">
      <w:pPr>
        <w:spacing w:after="60"/>
        <w:ind w:left="425"/>
        <w:jc w:val="both"/>
        <w:rPr>
          <w:rFonts w:ascii="Arial" w:hAnsi="Arial" w:cs="Arial"/>
        </w:rPr>
      </w:pPr>
      <w:r w:rsidRPr="001E77A4">
        <w:rPr>
          <w:rFonts w:ascii="Arial" w:hAnsi="Arial" w:cs="Arial"/>
        </w:rPr>
        <w:t xml:space="preserve">Prije postavljanja zahtjeva za naplatom jamstva za uredno ispunjenje ugovora, Naručitelj će o tome obavijestiti ugovaratelja i navesti razlog naplate. </w:t>
      </w:r>
    </w:p>
    <w:p w14:paraId="7551E4FA" w14:textId="77777777" w:rsidR="001E77A4" w:rsidRPr="001E77A4" w:rsidRDefault="001E77A4" w:rsidP="00346EA7">
      <w:pPr>
        <w:spacing w:after="60"/>
        <w:ind w:left="425"/>
        <w:jc w:val="both"/>
        <w:rPr>
          <w:rFonts w:ascii="Arial" w:hAnsi="Arial" w:cs="Arial"/>
        </w:rPr>
      </w:pPr>
      <w:r w:rsidRPr="001E77A4">
        <w:rPr>
          <w:rFonts w:ascii="Arial" w:hAnsi="Arial" w:cs="Arial"/>
        </w:rPr>
        <w:t>Ukoliko po urednom ispunjenju ugovornih obveza ne nastupe uvjeti za aktiviranje jamstva za uredno ispunjenje ugovora, Naručitelj se isto obvezuje vratiti odabranom ponuditelju u roku od 30 dana od završetka ugovora o javnoj nabavi.</w:t>
      </w:r>
    </w:p>
    <w:p w14:paraId="12977615" w14:textId="7A103ED2" w:rsidR="001E77A4" w:rsidRDefault="001E77A4" w:rsidP="00346EA7">
      <w:pPr>
        <w:spacing w:after="120"/>
        <w:ind w:left="426"/>
        <w:jc w:val="both"/>
        <w:rPr>
          <w:rFonts w:ascii="Arial" w:hAnsi="Arial" w:cs="Arial"/>
        </w:rPr>
      </w:pPr>
      <w:r w:rsidRPr="001E77A4">
        <w:rPr>
          <w:rFonts w:ascii="Arial" w:hAnsi="Arial" w:cs="Arial"/>
        </w:rPr>
        <w:t>Umjesto dostavljanja bankarske garancije, ponuditelj ima mogućnost uplatiti novčani polog. Detalji vezani za uplatu novčanog pologa kao što su IBAN, poziv na broj i sl. bit će definirani u ugovoru o nabavi</w:t>
      </w:r>
      <w:r w:rsidR="001F7AED">
        <w:rPr>
          <w:rFonts w:ascii="Arial" w:hAnsi="Arial" w:cs="Arial"/>
        </w:rPr>
        <w:t>;</w:t>
      </w:r>
    </w:p>
    <w:p w14:paraId="2385C195" w14:textId="24EAD3DA" w:rsidR="00B74157" w:rsidRPr="00B74157" w:rsidRDefault="00B74157" w:rsidP="00346EA7">
      <w:pPr>
        <w:spacing w:after="120"/>
        <w:ind w:left="426"/>
        <w:jc w:val="both"/>
        <w:rPr>
          <w:rFonts w:ascii="Arial" w:hAnsi="Arial" w:cs="Arial"/>
        </w:rPr>
      </w:pPr>
      <w:r>
        <w:rPr>
          <w:rFonts w:ascii="Arial" w:hAnsi="Arial" w:cs="Arial"/>
        </w:rPr>
        <w:t xml:space="preserve">5. </w:t>
      </w:r>
      <w:r w:rsidRPr="00B74157">
        <w:rPr>
          <w:rFonts w:ascii="Arial" w:hAnsi="Arial" w:cs="Arial"/>
        </w:rPr>
        <w:t>JAMSTVO ZA OTKLANJANJE NEDOSTATAKA U JAMSTVENOM ROKU</w:t>
      </w:r>
      <w:r>
        <w:rPr>
          <w:rFonts w:ascii="Arial" w:hAnsi="Arial" w:cs="Arial"/>
        </w:rPr>
        <w:t xml:space="preserve">: </w:t>
      </w:r>
      <w:r w:rsidRPr="00B74157">
        <w:rPr>
          <w:rFonts w:ascii="Arial" w:hAnsi="Arial" w:cs="Arial"/>
        </w:rPr>
        <w:t xml:space="preserve">Odabrani ponuditelj (izvođač) je dužan Naručitelju u roku od 10 dana od dana uspješne i bezuvjetne predaje i primitka radova potvrđenih Zapisnikom o konačnoj primopredaji, dostaviti </w:t>
      </w:r>
      <w:r w:rsidRPr="00B74157">
        <w:rPr>
          <w:rFonts w:ascii="Arial" w:hAnsi="Arial" w:cs="Arial"/>
          <w:b/>
          <w:bCs/>
        </w:rPr>
        <w:t>jamstvo za otklanjanje nedostataka u jamstvenom roku</w:t>
      </w:r>
      <w:r w:rsidRPr="00B74157">
        <w:rPr>
          <w:rFonts w:ascii="Arial" w:hAnsi="Arial" w:cs="Arial"/>
        </w:rPr>
        <w:t xml:space="preserve"> u obliku solemnizirane </w:t>
      </w:r>
      <w:r w:rsidRPr="00B74157">
        <w:rPr>
          <w:rFonts w:ascii="Arial" w:hAnsi="Arial" w:cs="Arial"/>
          <w:b/>
          <w:bCs/>
        </w:rPr>
        <w:t>zadužnice</w:t>
      </w:r>
      <w:r w:rsidRPr="00B74157">
        <w:rPr>
          <w:rFonts w:ascii="Arial" w:hAnsi="Arial" w:cs="Arial"/>
        </w:rPr>
        <w:t xml:space="preserve"> ili </w:t>
      </w:r>
      <w:r w:rsidRPr="00B74157">
        <w:rPr>
          <w:rFonts w:ascii="Arial" w:hAnsi="Arial" w:cs="Arial"/>
          <w:b/>
          <w:bCs/>
        </w:rPr>
        <w:t>bjanko zadužnice</w:t>
      </w:r>
      <w:r w:rsidRPr="00B74157">
        <w:rPr>
          <w:rFonts w:ascii="Arial" w:hAnsi="Arial" w:cs="Arial"/>
        </w:rPr>
        <w:t xml:space="preserve">, u iznosu od 10% vrijednosti izvedenih radova (bez PDV-a), s rokom trajanja (važenja) jamstva </w:t>
      </w:r>
      <w:r>
        <w:rPr>
          <w:rFonts w:ascii="Arial" w:hAnsi="Arial" w:cs="Arial"/>
        </w:rPr>
        <w:t>od 24 mjeseca</w:t>
      </w:r>
      <w:r w:rsidRPr="00B74157">
        <w:rPr>
          <w:rFonts w:ascii="Arial" w:hAnsi="Arial" w:cs="Arial"/>
        </w:rPr>
        <w:t>.</w:t>
      </w:r>
    </w:p>
    <w:p w14:paraId="3DDC67EF" w14:textId="5FCE18B4" w:rsidR="00B74157" w:rsidRDefault="00B74157" w:rsidP="00346EA7">
      <w:pPr>
        <w:spacing w:after="120"/>
        <w:ind w:left="426"/>
        <w:jc w:val="both"/>
        <w:rPr>
          <w:rFonts w:ascii="Arial" w:hAnsi="Arial" w:cs="Arial"/>
        </w:rPr>
      </w:pPr>
      <w:r w:rsidRPr="00B74157">
        <w:rPr>
          <w:rFonts w:ascii="Arial" w:hAnsi="Arial" w:cs="Arial"/>
        </w:rPr>
        <w:t>Umjesto zadužnice ili bjanko zadužnice, odabrani ponuditelj može uplatiti novčani polog na račun Naručitelja u traženom iznosu. Detalji o uplati novčanog pologa biti će određeni u ugovoru o nabavi.</w:t>
      </w:r>
    </w:p>
    <w:p w14:paraId="16DE3ADD" w14:textId="26BBCA3B" w:rsidR="00346EA7" w:rsidRPr="00346EA7" w:rsidRDefault="007023FA" w:rsidP="00346EA7">
      <w:pPr>
        <w:spacing w:after="60"/>
        <w:ind w:left="425"/>
        <w:jc w:val="both"/>
        <w:rPr>
          <w:rFonts w:ascii="Arial" w:hAnsi="Arial" w:cs="Arial"/>
        </w:rPr>
      </w:pPr>
      <w:r>
        <w:rPr>
          <w:rFonts w:ascii="Arial" w:hAnsi="Arial" w:cs="Arial"/>
        </w:rPr>
        <w:t xml:space="preserve">6. </w:t>
      </w:r>
      <w:r w:rsidR="00346EA7" w:rsidRPr="00346EA7">
        <w:rPr>
          <w:rFonts w:ascii="Arial" w:hAnsi="Arial" w:cs="Arial"/>
        </w:rPr>
        <w:t>JAMSTVENI ROK I UVJETI</w:t>
      </w:r>
      <w:r w:rsidR="00346EA7">
        <w:rPr>
          <w:rFonts w:ascii="Arial" w:hAnsi="Arial" w:cs="Arial"/>
        </w:rPr>
        <w:t xml:space="preserve">: </w:t>
      </w:r>
      <w:r w:rsidR="00346EA7" w:rsidRPr="00346EA7">
        <w:rPr>
          <w:rFonts w:ascii="Arial" w:hAnsi="Arial" w:cs="Arial"/>
        </w:rPr>
        <w:t>Jamstvo na kvalitetu izvedenih radova</w:t>
      </w:r>
      <w:r w:rsidR="00346EA7">
        <w:rPr>
          <w:rFonts w:ascii="Arial" w:hAnsi="Arial" w:cs="Arial"/>
        </w:rPr>
        <w:t xml:space="preserve"> treba</w:t>
      </w:r>
      <w:r w:rsidR="00346EA7" w:rsidRPr="00346EA7">
        <w:rPr>
          <w:rFonts w:ascii="Arial" w:hAnsi="Arial" w:cs="Arial"/>
        </w:rPr>
        <w:t xml:space="preserve"> traj</w:t>
      </w:r>
      <w:r w:rsidR="00346EA7">
        <w:rPr>
          <w:rFonts w:ascii="Arial" w:hAnsi="Arial" w:cs="Arial"/>
        </w:rPr>
        <w:t xml:space="preserve">ati 24 mjeseca, </w:t>
      </w:r>
      <w:r w:rsidR="00346EA7" w:rsidRPr="00346EA7">
        <w:rPr>
          <w:rFonts w:ascii="Arial" w:hAnsi="Arial" w:cs="Arial"/>
        </w:rPr>
        <w:t xml:space="preserve">sukladno važećim propisima u Republici Hrvatskoj, a počinje teći od dana uspješne i bezuvjetne predaje i primitka radova potvrđenih Zapisnikom o konačnoj primopredaji. </w:t>
      </w:r>
    </w:p>
    <w:p w14:paraId="6684E7F4" w14:textId="43DD75FC" w:rsidR="00346EA7" w:rsidRPr="00346EA7" w:rsidRDefault="00346EA7" w:rsidP="00346EA7">
      <w:pPr>
        <w:spacing w:after="60"/>
        <w:ind w:left="425"/>
        <w:jc w:val="both"/>
        <w:rPr>
          <w:rFonts w:ascii="Arial" w:hAnsi="Arial" w:cs="Arial"/>
        </w:rPr>
      </w:pPr>
      <w:r w:rsidRPr="00346EA7">
        <w:rPr>
          <w:rFonts w:ascii="Arial" w:hAnsi="Arial" w:cs="Arial"/>
        </w:rPr>
        <w:t xml:space="preserve">Jamstvo za proizvode koji se ugrađuju </w:t>
      </w:r>
      <w:r>
        <w:rPr>
          <w:rFonts w:ascii="Arial" w:hAnsi="Arial" w:cs="Arial"/>
        </w:rPr>
        <w:t>treba biti</w:t>
      </w:r>
      <w:r w:rsidRPr="00346EA7">
        <w:rPr>
          <w:rFonts w:ascii="Arial" w:hAnsi="Arial" w:cs="Arial"/>
        </w:rPr>
        <w:t xml:space="preserve"> sukladno jamstvenim uvjetima i jamstvenom roku proizvođača</w:t>
      </w:r>
      <w:r>
        <w:rPr>
          <w:rFonts w:ascii="Arial" w:hAnsi="Arial" w:cs="Arial"/>
        </w:rPr>
        <w:t xml:space="preserve"> ili davatelja jamstva</w:t>
      </w:r>
      <w:r w:rsidRPr="00346EA7">
        <w:rPr>
          <w:rFonts w:ascii="Arial" w:hAnsi="Arial" w:cs="Arial"/>
        </w:rPr>
        <w:t>, a isto započinje od dana uspješne i bezuvjetne predaje i primitka radova potvrđenih Zapisnikom o konačnoj primopredaji.</w:t>
      </w:r>
    </w:p>
    <w:p w14:paraId="13C37A46" w14:textId="5C2422FB" w:rsidR="00346EA7" w:rsidRPr="00346EA7" w:rsidRDefault="00346EA7" w:rsidP="00346EA7">
      <w:pPr>
        <w:spacing w:after="60"/>
        <w:ind w:left="425"/>
        <w:jc w:val="both"/>
        <w:rPr>
          <w:rFonts w:ascii="Arial" w:hAnsi="Arial" w:cs="Arial"/>
        </w:rPr>
      </w:pPr>
      <w:r w:rsidRPr="00346EA7">
        <w:rPr>
          <w:rFonts w:ascii="Arial" w:hAnsi="Arial" w:cs="Arial"/>
        </w:rPr>
        <w:t xml:space="preserve">Odabrani ponuditelj se obvezuje prilikom primopredaje radova predati Naručitelju ovjerene jamstvene listove za one proizvode/robu za koje postoji jamstvo proizvođača </w:t>
      </w:r>
      <w:r>
        <w:rPr>
          <w:rFonts w:ascii="Arial" w:hAnsi="Arial" w:cs="Arial"/>
        </w:rPr>
        <w:t>ili davatelja jamstva</w:t>
      </w:r>
      <w:r w:rsidRPr="00346EA7">
        <w:rPr>
          <w:rFonts w:ascii="Arial" w:hAnsi="Arial" w:cs="Arial"/>
        </w:rPr>
        <w:t>.</w:t>
      </w:r>
    </w:p>
    <w:p w14:paraId="4D3681DB" w14:textId="77777777" w:rsidR="00346EA7" w:rsidRPr="00346EA7" w:rsidRDefault="00346EA7" w:rsidP="00346EA7">
      <w:pPr>
        <w:spacing w:after="60"/>
        <w:ind w:left="425"/>
        <w:jc w:val="both"/>
        <w:rPr>
          <w:rFonts w:ascii="Arial" w:hAnsi="Arial" w:cs="Arial"/>
        </w:rPr>
      </w:pPr>
      <w:r w:rsidRPr="00346EA7">
        <w:rPr>
          <w:rFonts w:ascii="Arial" w:hAnsi="Arial" w:cs="Arial"/>
        </w:rPr>
        <w:t>Odabrani ponuditelj se obvezuje u jamstvenom roku otkloniti sve nedostatke na izvedenim radovima i ugrađenim proizvodima/robi u roku koji pisanim putem odredi Naručitelj.</w:t>
      </w:r>
    </w:p>
    <w:p w14:paraId="587868CF" w14:textId="715EE15B" w:rsidR="00B74157" w:rsidRDefault="00346EA7" w:rsidP="00346EA7">
      <w:pPr>
        <w:spacing w:after="120"/>
        <w:ind w:left="426"/>
        <w:jc w:val="both"/>
        <w:rPr>
          <w:rFonts w:ascii="Arial" w:hAnsi="Arial" w:cs="Arial"/>
        </w:rPr>
      </w:pPr>
      <w:r w:rsidRPr="00346EA7">
        <w:rPr>
          <w:rFonts w:ascii="Arial" w:hAnsi="Arial" w:cs="Arial"/>
        </w:rPr>
        <w:t>Prava iz ove točke ostvaruju se bez dodatnih troškova za Naručitelja</w:t>
      </w:r>
      <w:r>
        <w:rPr>
          <w:rFonts w:ascii="Arial" w:hAnsi="Arial" w:cs="Arial"/>
        </w:rPr>
        <w:t>.</w:t>
      </w:r>
    </w:p>
    <w:p w14:paraId="6FD362C4" w14:textId="1D47B119" w:rsidR="00772A52" w:rsidRPr="00772A52" w:rsidRDefault="007023FA" w:rsidP="00346EA7">
      <w:pPr>
        <w:spacing w:after="120"/>
        <w:ind w:left="426"/>
        <w:jc w:val="both"/>
        <w:rPr>
          <w:rFonts w:ascii="Arial" w:hAnsi="Arial" w:cs="Arial"/>
        </w:rPr>
      </w:pPr>
      <w:r>
        <w:rPr>
          <w:rFonts w:ascii="Arial" w:hAnsi="Arial" w:cs="Arial"/>
        </w:rPr>
        <w:t>7.</w:t>
      </w:r>
      <w:r w:rsidR="00772A52">
        <w:rPr>
          <w:rFonts w:ascii="Arial" w:hAnsi="Arial" w:cs="Arial"/>
        </w:rPr>
        <w:t xml:space="preserve"> P</w:t>
      </w:r>
      <w:r w:rsidR="00772A52" w:rsidRPr="00772A52">
        <w:rPr>
          <w:rFonts w:ascii="Arial" w:hAnsi="Arial" w:cs="Arial"/>
        </w:rPr>
        <w:t>roduženje roka izvođenja radova, moguće je u slučajevima predviđenim građevinskom regulativom, te u slučajevima više sile, radnji uzrokovanih krivnjom trećih osoba koje se nisu mogle predvidjeti, izbjeći niti otkloniti ili mjera predviđenih aktima nadležnih tijela, a za koje je nedvojbeno utvrđeno da su neposredno utjecale na produženje izvođenja radova i evidentirane su upisom u građevinski dnevnik; Izvođaču pripada pravo na produžetak roka izvođenja radova na temelju pisanog zahtjeva i obrazloženja koje je dužan, odmah po nastupu prethodno navedenih okolnosti, ili najkasnije 10 dana prije isteka ugovorenog roka, dostaviti Naručitelju; Naručitelj se obvezuje pisanom suglasnosti, potvrditi nastup predmetnih okolnosti i njihov utjecaj na produžetak roka izvođenja radova, odnosno odbiti zahtjev ukoliko je isti neosnovan</w:t>
      </w:r>
      <w:r w:rsidR="00772A52">
        <w:rPr>
          <w:rFonts w:ascii="Arial" w:hAnsi="Arial" w:cs="Arial"/>
        </w:rPr>
        <w:t>;</w:t>
      </w:r>
    </w:p>
    <w:p w14:paraId="1B80E1CE" w14:textId="5FD58AE1" w:rsidR="00772A52" w:rsidRPr="00772A52" w:rsidRDefault="007023FA" w:rsidP="00346EA7">
      <w:pPr>
        <w:spacing w:after="120"/>
        <w:ind w:left="426"/>
        <w:jc w:val="both"/>
        <w:rPr>
          <w:rFonts w:ascii="Arial" w:hAnsi="Arial" w:cs="Arial"/>
        </w:rPr>
      </w:pPr>
      <w:r>
        <w:rPr>
          <w:rFonts w:ascii="Arial" w:hAnsi="Arial" w:cs="Arial"/>
        </w:rPr>
        <w:t>8</w:t>
      </w:r>
      <w:r w:rsidR="00772A52">
        <w:rPr>
          <w:rFonts w:ascii="Arial" w:hAnsi="Arial" w:cs="Arial"/>
        </w:rPr>
        <w:t>. P</w:t>
      </w:r>
      <w:r w:rsidR="00772A52" w:rsidRPr="00772A52">
        <w:rPr>
          <w:rFonts w:ascii="Arial" w:hAnsi="Arial" w:cs="Arial"/>
        </w:rPr>
        <w:t xml:space="preserve">rilikom provedbe ugovora o nabavi ne primjenjuju </w:t>
      </w:r>
      <w:r w:rsidR="00772A52">
        <w:rPr>
          <w:rFonts w:ascii="Arial" w:hAnsi="Arial" w:cs="Arial"/>
        </w:rPr>
        <w:t xml:space="preserve">se </w:t>
      </w:r>
      <w:r w:rsidR="00772A52" w:rsidRPr="00772A52">
        <w:rPr>
          <w:rFonts w:ascii="Arial" w:hAnsi="Arial" w:cs="Arial"/>
        </w:rPr>
        <w:t>uzance u graditeljstvu</w:t>
      </w:r>
      <w:r w:rsidR="00772A52">
        <w:rPr>
          <w:rFonts w:ascii="Arial" w:hAnsi="Arial" w:cs="Arial"/>
        </w:rPr>
        <w:t>;</w:t>
      </w:r>
    </w:p>
    <w:p w14:paraId="4D23E2BD" w14:textId="4415B8C9" w:rsidR="00772A52" w:rsidRDefault="007023FA" w:rsidP="00346EA7">
      <w:pPr>
        <w:spacing w:after="120"/>
        <w:ind w:left="426"/>
        <w:jc w:val="both"/>
        <w:rPr>
          <w:rFonts w:ascii="Arial" w:hAnsi="Arial" w:cs="Arial"/>
        </w:rPr>
      </w:pPr>
      <w:r>
        <w:rPr>
          <w:rFonts w:ascii="Arial" w:hAnsi="Arial" w:cs="Arial"/>
        </w:rPr>
        <w:t>9</w:t>
      </w:r>
      <w:r w:rsidR="00772A52">
        <w:rPr>
          <w:rFonts w:ascii="Arial" w:hAnsi="Arial" w:cs="Arial"/>
        </w:rPr>
        <w:t>. N</w:t>
      </w:r>
      <w:r w:rsidR="00772A52" w:rsidRPr="00772A52">
        <w:rPr>
          <w:rFonts w:ascii="Arial" w:hAnsi="Arial" w:cs="Arial"/>
        </w:rPr>
        <w:t>a odgovornost obje ugovorne strane za ispunjenje obveza iz ugovora o nabavi</w:t>
      </w:r>
      <w:r w:rsidR="00772A52">
        <w:rPr>
          <w:rFonts w:ascii="Arial" w:hAnsi="Arial" w:cs="Arial"/>
        </w:rPr>
        <w:t>,</w:t>
      </w:r>
      <w:r w:rsidR="00772A52" w:rsidRPr="00772A52">
        <w:rPr>
          <w:rFonts w:ascii="Arial" w:hAnsi="Arial" w:cs="Arial"/>
        </w:rPr>
        <w:t xml:space="preserve"> uz</w:t>
      </w:r>
      <w:r w:rsidR="00772A52">
        <w:rPr>
          <w:rFonts w:ascii="Arial" w:hAnsi="Arial" w:cs="Arial"/>
        </w:rPr>
        <w:t xml:space="preserve"> primjenjive</w:t>
      </w:r>
      <w:r w:rsidR="00772A52" w:rsidRPr="00772A52">
        <w:rPr>
          <w:rFonts w:ascii="Arial" w:hAnsi="Arial" w:cs="Arial"/>
        </w:rPr>
        <w:t xml:space="preserve"> odredbe </w:t>
      </w:r>
      <w:r w:rsidR="00772A52">
        <w:rPr>
          <w:rFonts w:ascii="Arial" w:hAnsi="Arial" w:cs="Arial"/>
        </w:rPr>
        <w:t xml:space="preserve">Pravilnika </w:t>
      </w:r>
      <w:r w:rsidR="00772A52" w:rsidRPr="00772A52">
        <w:rPr>
          <w:rFonts w:ascii="Arial" w:hAnsi="Arial" w:cs="Arial"/>
        </w:rPr>
        <w:t>o provođenju postupaka jednostavne nabave, na odgovarajući način primjenjivat će se odredbe zakona kojim se uređuju obvezni odnosi</w:t>
      </w:r>
      <w:r w:rsidR="001F7AED">
        <w:rPr>
          <w:rFonts w:ascii="Arial" w:hAnsi="Arial" w:cs="Arial"/>
        </w:rPr>
        <w:t>;</w:t>
      </w:r>
    </w:p>
    <w:p w14:paraId="4C073A94" w14:textId="643D6FC8" w:rsidR="00772A52" w:rsidRDefault="007023FA" w:rsidP="00346EA7">
      <w:pPr>
        <w:spacing w:after="120"/>
        <w:ind w:left="425"/>
        <w:jc w:val="both"/>
        <w:rPr>
          <w:rFonts w:ascii="Arial" w:hAnsi="Arial" w:cs="Arial"/>
        </w:rPr>
      </w:pPr>
      <w:r>
        <w:rPr>
          <w:rFonts w:ascii="Arial" w:hAnsi="Arial" w:cs="Arial"/>
        </w:rPr>
        <w:t>10</w:t>
      </w:r>
      <w:r w:rsidR="00772A52">
        <w:rPr>
          <w:rFonts w:ascii="Arial" w:hAnsi="Arial" w:cs="Arial"/>
        </w:rPr>
        <w:t>. O</w:t>
      </w:r>
      <w:r w:rsidR="00772A52" w:rsidRPr="00772A52">
        <w:rPr>
          <w:rFonts w:ascii="Arial" w:hAnsi="Arial" w:cs="Arial"/>
        </w:rPr>
        <w:t>dabrani ponuditelj je obvezan tijekom izvođenja radova na gradilištu držati svu dokumentaciju sukladno</w:t>
      </w:r>
      <w:r w:rsidR="00772A52">
        <w:rPr>
          <w:rFonts w:ascii="Arial" w:hAnsi="Arial" w:cs="Arial"/>
        </w:rPr>
        <w:t xml:space="preserve"> </w:t>
      </w:r>
      <w:r w:rsidR="00772A52" w:rsidRPr="00772A52">
        <w:rPr>
          <w:rFonts w:ascii="Arial" w:hAnsi="Arial" w:cs="Arial"/>
        </w:rPr>
        <w:t>Zakonu o gradnji</w:t>
      </w:r>
      <w:r w:rsidR="00772A52">
        <w:rPr>
          <w:rFonts w:ascii="Arial" w:hAnsi="Arial" w:cs="Arial"/>
        </w:rPr>
        <w:t>,</w:t>
      </w:r>
      <w:r w:rsidR="00772A52" w:rsidRPr="00772A52">
        <w:rPr>
          <w:rFonts w:ascii="Arial" w:hAnsi="Arial" w:cs="Arial"/>
        </w:rPr>
        <w:t xml:space="preserve"> Zakonu o zaštiti na radu</w:t>
      </w:r>
      <w:r w:rsidR="00772A52">
        <w:rPr>
          <w:rFonts w:ascii="Arial" w:hAnsi="Arial" w:cs="Arial"/>
        </w:rPr>
        <w:t xml:space="preserve"> te primjenjivoj građevinskoj regulativi.</w:t>
      </w:r>
    </w:p>
    <w:p w14:paraId="7104D59D" w14:textId="533C9905" w:rsidR="001967ED" w:rsidRPr="004179D5" w:rsidRDefault="009E4A42" w:rsidP="001967ED">
      <w:pPr>
        <w:pStyle w:val="2012Naslov2"/>
        <w:numPr>
          <w:ilvl w:val="0"/>
          <w:numId w:val="0"/>
        </w:numPr>
        <w:tabs>
          <w:tab w:val="left" w:pos="426"/>
        </w:tabs>
        <w:jc w:val="both"/>
        <w:rPr>
          <w:rFonts w:cs="Arial"/>
        </w:rPr>
      </w:pPr>
      <w:r>
        <w:rPr>
          <w:rFonts w:cs="Arial"/>
        </w:rPr>
        <w:t>20</w:t>
      </w:r>
      <w:r w:rsidR="001967ED">
        <w:rPr>
          <w:rFonts w:cs="Arial"/>
        </w:rPr>
        <w:t>.</w:t>
      </w:r>
      <w:r w:rsidR="001967ED">
        <w:rPr>
          <w:rFonts w:cs="Arial"/>
        </w:rPr>
        <w:tab/>
        <w:t>ZAVRŠNE O</w:t>
      </w:r>
      <w:r w:rsidR="001967ED" w:rsidRPr="004179D5">
        <w:rPr>
          <w:rFonts w:cs="Arial"/>
        </w:rPr>
        <w:t>DREDB</w:t>
      </w:r>
      <w:r w:rsidR="001967ED">
        <w:rPr>
          <w:rFonts w:cs="Arial"/>
        </w:rPr>
        <w:t>E</w:t>
      </w:r>
    </w:p>
    <w:p w14:paraId="6183D8F3" w14:textId="77777777" w:rsidR="001967ED" w:rsidRPr="004179D5" w:rsidRDefault="001967ED" w:rsidP="001967ED">
      <w:pPr>
        <w:keepNext/>
        <w:widowControl w:val="0"/>
        <w:spacing w:after="120"/>
        <w:ind w:left="426"/>
        <w:jc w:val="both"/>
        <w:rPr>
          <w:rFonts w:ascii="Arial" w:hAnsi="Arial" w:cs="Arial"/>
        </w:rPr>
      </w:pPr>
      <w:r w:rsidRPr="004179D5">
        <w:rPr>
          <w:rFonts w:ascii="Arial" w:hAnsi="Arial" w:cs="Arial"/>
        </w:rPr>
        <w:t>Na ovaj postupak ne primjenjuju se odredbe ZJN 2016.</w:t>
      </w:r>
    </w:p>
    <w:p w14:paraId="0C44E10A" w14:textId="77777777" w:rsidR="00F36F4F" w:rsidRDefault="00B00A46" w:rsidP="003507E6">
      <w:pPr>
        <w:keepLines/>
        <w:widowControl w:val="0"/>
        <w:spacing w:after="120"/>
        <w:ind w:left="426"/>
        <w:jc w:val="both"/>
        <w:rPr>
          <w:rFonts w:ascii="Arial" w:hAnsi="Arial" w:cs="Arial"/>
        </w:rPr>
      </w:pPr>
      <w:r w:rsidRPr="004179D5">
        <w:rPr>
          <w:rFonts w:ascii="Arial" w:hAnsi="Arial" w:cs="Arial"/>
        </w:rPr>
        <w:t>Protiv odluke o odabiru ili odluke o poništenju nije moguće izjaviti žalbu.</w:t>
      </w:r>
    </w:p>
    <w:p w14:paraId="490B07D6" w14:textId="24DEC147" w:rsidR="00E370DA" w:rsidRPr="004179D5" w:rsidRDefault="00B00A46" w:rsidP="004B586C">
      <w:pPr>
        <w:keepLines/>
        <w:widowControl w:val="0"/>
        <w:spacing w:after="120"/>
        <w:ind w:left="426"/>
        <w:jc w:val="both"/>
        <w:rPr>
          <w:rFonts w:ascii="Arial" w:hAnsi="Arial" w:cs="Arial"/>
          <w:b/>
          <w:caps/>
          <w:sz w:val="22"/>
          <w:lang w:eastAsia="en-US"/>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473868DF" w14:textId="77777777" w:rsidR="00E370DA" w:rsidRPr="004179D5" w:rsidRDefault="00E370DA" w:rsidP="00E370DA">
      <w:pPr>
        <w:rPr>
          <w:rFonts w:ascii="Arial" w:hAnsi="Arial" w:cs="Arial"/>
        </w:rPr>
        <w:sectPr w:rsidR="00E370DA" w:rsidRPr="004179D5" w:rsidSect="00DB6CA4">
          <w:headerReference w:type="default" r:id="rId9"/>
          <w:footerReference w:type="default" r:id="rId10"/>
          <w:pgSz w:w="11906" w:h="16838" w:code="9"/>
          <w:pgMar w:top="1418" w:right="1361" w:bottom="1418" w:left="1361" w:header="567" w:footer="578" w:gutter="0"/>
          <w:cols w:space="708"/>
          <w:docGrid w:linePitch="360"/>
        </w:sectPr>
      </w:pPr>
    </w:p>
    <w:p w14:paraId="5A1BFB77" w14:textId="77777777" w:rsidR="00BF48AB" w:rsidRPr="007038A2" w:rsidRDefault="00BF48AB" w:rsidP="007038A2">
      <w:pPr>
        <w:pStyle w:val="2012NASLOV1"/>
        <w:keepLines/>
        <w:numPr>
          <w:ilvl w:val="0"/>
          <w:numId w:val="0"/>
        </w:numPr>
        <w:spacing w:before="0" w:after="360"/>
        <w:rPr>
          <w:rFonts w:cs="Arial"/>
          <w:sz w:val="24"/>
          <w:szCs w:val="24"/>
        </w:rPr>
      </w:pPr>
      <w:bookmarkStart w:id="28" w:name="_Toc362196811"/>
      <w:bookmarkStart w:id="29" w:name="_Toc396642627"/>
      <w:r w:rsidRPr="007038A2">
        <w:rPr>
          <w:rFonts w:cs="Arial"/>
          <w:sz w:val="24"/>
          <w:szCs w:val="24"/>
        </w:rPr>
        <w:lastRenderedPageBreak/>
        <w:t>OBRAZAC DOKAZA O NEKAŽNJAVANJU</w:t>
      </w:r>
      <w:bookmarkEnd w:id="28"/>
      <w:bookmarkEnd w:id="29"/>
    </w:p>
    <w:p w14:paraId="342D9F68" w14:textId="77777777" w:rsidR="00BF48AB" w:rsidRPr="004179D5" w:rsidRDefault="00BF48AB" w:rsidP="00BF48AB">
      <w:pPr>
        <w:pStyle w:val="2012TEXT"/>
        <w:spacing w:after="240"/>
        <w:ind w:left="0"/>
        <w:jc w:val="center"/>
        <w:rPr>
          <w:rFonts w:cs="Arial"/>
          <w:sz w:val="32"/>
          <w:szCs w:val="32"/>
        </w:rPr>
      </w:pPr>
      <w:r w:rsidRPr="004179D5">
        <w:rPr>
          <w:rFonts w:cs="Arial"/>
          <w:b/>
          <w:sz w:val="32"/>
          <w:szCs w:val="32"/>
        </w:rPr>
        <w:t xml:space="preserve">IZJAVA </w:t>
      </w:r>
    </w:p>
    <w:p w14:paraId="55491CE4" w14:textId="77777777" w:rsidR="00BF48AB" w:rsidRPr="004179D5" w:rsidRDefault="00BF48AB" w:rsidP="00BF48AB">
      <w:pPr>
        <w:pStyle w:val="2012TEXT"/>
        <w:ind w:left="0"/>
        <w:jc w:val="left"/>
        <w:rPr>
          <w:rFonts w:cs="Arial"/>
        </w:rPr>
      </w:pPr>
    </w:p>
    <w:p w14:paraId="70E634EF" w14:textId="7B66F1AD" w:rsidR="00BF48AB" w:rsidRPr="004179D5" w:rsidRDefault="00BF48AB" w:rsidP="00417717">
      <w:pPr>
        <w:tabs>
          <w:tab w:val="center" w:pos="1560"/>
          <w:tab w:val="center" w:pos="3969"/>
        </w:tabs>
        <w:outlineLvl w:val="0"/>
        <w:rPr>
          <w:rFonts w:ascii="Arial" w:hAnsi="Arial" w:cs="Arial"/>
        </w:rPr>
      </w:pPr>
      <w:r w:rsidRPr="004179D5">
        <w:rPr>
          <w:rFonts w:ascii="Arial" w:hAnsi="Arial" w:cs="Arial"/>
        </w:rPr>
        <w:t>Ja,</w:t>
      </w:r>
      <w:r w:rsidR="00417717" w:rsidRPr="004179D5">
        <w:rPr>
          <w:rFonts w:ascii="Arial" w:hAnsi="Arial" w:cs="Arial"/>
        </w:rPr>
        <w:t xml:space="preserve">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________________,</w:t>
      </w:r>
      <w:r w:rsidR="00417717" w:rsidRPr="004179D5">
        <w:rPr>
          <w:rFonts w:ascii="Arial" w:hAnsi="Arial" w:cs="Arial"/>
          <w:color w:val="A6A6A6"/>
        </w:rPr>
        <w:t xml:space="preserve"> </w:t>
      </w:r>
      <w:r w:rsidR="004E224F" w:rsidRPr="006B1038">
        <w:rPr>
          <w:rFonts w:ascii="Arial" w:hAnsi="Arial" w:cs="Arial"/>
        </w:rPr>
        <w:t>osobn</w:t>
      </w:r>
      <w:r w:rsidRPr="006B1038">
        <w:rPr>
          <w:rFonts w:ascii="Arial" w:hAnsi="Arial" w:cs="Arial"/>
        </w:rPr>
        <w:t xml:space="preserve">a </w:t>
      </w:r>
      <w:r w:rsidRPr="004179D5">
        <w:rPr>
          <w:rFonts w:ascii="Arial" w:hAnsi="Arial" w:cs="Arial"/>
        </w:rPr>
        <w:t xml:space="preserve">iskaznica broj </w:t>
      </w:r>
      <w:r w:rsidRPr="004179D5">
        <w:rPr>
          <w:rFonts w:ascii="Arial" w:hAnsi="Arial" w:cs="Arial"/>
          <w:color w:val="A6A6A6"/>
        </w:rPr>
        <w:t>_______________</w:t>
      </w:r>
      <w:r w:rsidR="00417717" w:rsidRPr="004179D5">
        <w:rPr>
          <w:rFonts w:ascii="Arial" w:hAnsi="Arial" w:cs="Arial"/>
          <w:color w:val="A6A6A6"/>
        </w:rPr>
        <w:t>__</w:t>
      </w:r>
    </w:p>
    <w:p w14:paraId="4A89BA6C" w14:textId="77777777" w:rsidR="00BF48AB" w:rsidRPr="004179D5" w:rsidRDefault="00BF48AB" w:rsidP="00BF48AB">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20C195FB" w14:textId="77777777" w:rsidR="00BF48AB" w:rsidRPr="004179D5" w:rsidRDefault="00BF48AB" w:rsidP="00BF48AB">
      <w:pPr>
        <w:tabs>
          <w:tab w:val="center" w:pos="1418"/>
          <w:tab w:val="center" w:pos="3828"/>
        </w:tabs>
        <w:jc w:val="both"/>
        <w:rPr>
          <w:rFonts w:ascii="Arial" w:hAnsi="Arial" w:cs="Arial"/>
        </w:rPr>
      </w:pPr>
    </w:p>
    <w:p w14:paraId="3DA3825E" w14:textId="77777777" w:rsidR="00BF48AB" w:rsidRPr="004179D5" w:rsidRDefault="00BF48AB" w:rsidP="00BF48AB">
      <w:pPr>
        <w:pStyle w:val="Style17"/>
        <w:widowControl/>
        <w:tabs>
          <w:tab w:val="left" w:leader="underscore" w:pos="9355"/>
        </w:tabs>
        <w:rPr>
          <w:rStyle w:val="FontStyle26"/>
          <w:rFonts w:ascii="Arial" w:hAnsi="Arial" w:cs="Arial"/>
        </w:rPr>
      </w:pPr>
    </w:p>
    <w:p w14:paraId="44CD353A" w14:textId="306BCD4E" w:rsidR="00BF48AB" w:rsidRPr="00960225" w:rsidRDefault="00BF48AB" w:rsidP="00417717">
      <w:pPr>
        <w:pStyle w:val="Style17"/>
        <w:widowControl/>
        <w:tabs>
          <w:tab w:val="left" w:leader="underscore" w:pos="9355"/>
        </w:tabs>
        <w:jc w:val="both"/>
        <w:rPr>
          <w:rFonts w:ascii="Arial" w:eastAsia="Myriad Pro,Times New Roman" w:hAnsi="Arial" w:cs="Arial"/>
          <w:sz w:val="20"/>
          <w:szCs w:val="20"/>
        </w:rPr>
      </w:pPr>
      <w:r w:rsidRPr="00960225">
        <w:rPr>
          <w:rFonts w:ascii="Arial" w:eastAsia="Myriad Pro,Times New Roman" w:hAnsi="Arial" w:cs="Arial"/>
          <w:sz w:val="20"/>
          <w:szCs w:val="20"/>
        </w:rPr>
        <w:t>kao</w:t>
      </w:r>
      <w:r w:rsidRPr="00960225">
        <w:rPr>
          <w:rFonts w:ascii="Arial" w:hAnsi="Arial" w:cs="Arial"/>
          <w:sz w:val="20"/>
          <w:szCs w:val="20"/>
        </w:rPr>
        <w:t xml:space="preserve"> </w:t>
      </w:r>
      <w:r w:rsidRPr="00960225">
        <w:rPr>
          <w:rFonts w:ascii="Arial" w:eastAsia="Myriad Pro,Times New Roman" w:hAnsi="Arial" w:cs="Arial"/>
          <w:sz w:val="20"/>
          <w:szCs w:val="20"/>
        </w:rPr>
        <w:t xml:space="preserve">osoba koja je član upravnog, upravljačkog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 xml:space="preserve">nog tijela ili ima ovlasti zastupanja, donošenja odluka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a gospodarskog subjekta:</w:t>
      </w:r>
    </w:p>
    <w:p w14:paraId="0F7FCD30" w14:textId="77777777" w:rsidR="00BF48AB" w:rsidRPr="004179D5" w:rsidRDefault="00BF48AB" w:rsidP="00BF48AB">
      <w:pPr>
        <w:pStyle w:val="Style17"/>
        <w:widowControl/>
        <w:tabs>
          <w:tab w:val="left" w:leader="underscore" w:pos="9355"/>
        </w:tabs>
        <w:rPr>
          <w:rFonts w:ascii="Arial" w:eastAsia="Myriad Pro,Times New Roman" w:hAnsi="Arial" w:cs="Arial"/>
          <w:sz w:val="20"/>
          <w:szCs w:val="20"/>
        </w:rPr>
      </w:pPr>
    </w:p>
    <w:p w14:paraId="34EF591E" w14:textId="77777777" w:rsidR="00BF48AB" w:rsidRPr="004179D5" w:rsidRDefault="00BF48AB" w:rsidP="0041771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w:t>
      </w:r>
      <w:r w:rsidR="00417717" w:rsidRPr="004179D5">
        <w:rPr>
          <w:rFonts w:ascii="Arial" w:eastAsia="Myriad Pro,Times New Roman" w:hAnsi="Arial" w:cs="Arial"/>
          <w:color w:val="808080"/>
          <w:sz w:val="20"/>
          <w:szCs w:val="20"/>
        </w:rPr>
        <w:t>_________</w:t>
      </w:r>
      <w:r w:rsidRPr="004179D5">
        <w:rPr>
          <w:rFonts w:ascii="Arial" w:eastAsia="Myriad Pro,Times New Roman" w:hAnsi="Arial" w:cs="Arial"/>
          <w:color w:val="808080"/>
          <w:sz w:val="20"/>
          <w:szCs w:val="20"/>
        </w:rPr>
        <w:t>____________________</w:t>
      </w:r>
    </w:p>
    <w:p w14:paraId="5D3AB3F4" w14:textId="77777777" w:rsidR="00BF48AB" w:rsidRPr="004179D5" w:rsidRDefault="00BF48AB" w:rsidP="00BF48AB">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30169299" w14:textId="77777777" w:rsidR="00BF48AB" w:rsidRPr="004179D5" w:rsidRDefault="00BF48AB" w:rsidP="00BF48AB">
      <w:pPr>
        <w:rPr>
          <w:rStyle w:val="FontStyle33"/>
          <w:rFonts w:ascii="Arial" w:hAnsi="Arial" w:cs="Arial"/>
        </w:rPr>
      </w:pPr>
    </w:p>
    <w:p w14:paraId="6D02D431" w14:textId="329EDE6F" w:rsidR="00BF48AB" w:rsidRPr="004179D5" w:rsidRDefault="00850067" w:rsidP="00BF48AB">
      <w:pPr>
        <w:pStyle w:val="Style2"/>
        <w:spacing w:before="0" w:after="0"/>
        <w:rPr>
          <w:rStyle w:val="FontStyle33"/>
          <w:rFonts w:ascii="Arial" w:hAnsi="Arial" w:cs="Arial"/>
          <w:b w:val="0"/>
          <w:i w:val="0"/>
          <w:noProof w:val="0"/>
        </w:rPr>
      </w:pPr>
      <w:r w:rsidRPr="00850067">
        <w:rPr>
          <w:rStyle w:val="FontStyle33"/>
          <w:rFonts w:ascii="Arial" w:hAnsi="Arial" w:cs="Arial"/>
          <w:b w:val="0"/>
          <w:bCs/>
          <w:i w:val="0"/>
          <w:noProof w:val="0"/>
        </w:rPr>
        <w:t xml:space="preserve">pod materijalnom i kaznenom odgovornošću </w:t>
      </w:r>
      <w:r w:rsidRPr="00850067">
        <w:rPr>
          <w:rStyle w:val="FontStyle33"/>
          <w:rFonts w:ascii="Arial" w:hAnsi="Arial" w:cs="Arial"/>
          <w:b w:val="0"/>
          <w:bCs/>
          <w:i w:val="0"/>
          <w:noProof w:val="0"/>
          <w:u w:val="single"/>
        </w:rPr>
        <w:t>izjavljujem za sebe i za gospodarski subjekt, kao i za ostale osobe</w:t>
      </w:r>
      <w:r>
        <w:rPr>
          <w:rStyle w:val="Referencafusnote"/>
          <w:rFonts w:ascii="Arial" w:hAnsi="Arial" w:cs="Arial"/>
          <w:b w:val="0"/>
          <w:bCs/>
          <w:i w:val="0"/>
          <w:noProof w:val="0"/>
          <w:sz w:val="20"/>
          <w:u w:val="single"/>
        </w:rPr>
        <w:footnoteReference w:id="1"/>
      </w:r>
      <w:r w:rsidRPr="00850067">
        <w:rPr>
          <w:rStyle w:val="FontStyle33"/>
          <w:rFonts w:ascii="Arial" w:hAnsi="Arial" w:cs="Arial"/>
          <w:b w:val="0"/>
          <w:bCs/>
          <w:i w:val="0"/>
          <w:noProof w:val="0"/>
          <w:u w:val="single"/>
        </w:rPr>
        <w:t xml:space="preserve"> koje imaju ovlasti zastupanja gospodarskog subjekta, te za članove upravnog, upravljačkog ili nadzornog tijela ili osobe s ovlasti zastupanja ili osobe s ovlasti donošenja odluka ili nadzora gospodarskog subjekta</w:t>
      </w:r>
      <w:r w:rsidRPr="00850067">
        <w:rPr>
          <w:rStyle w:val="FontStyle33"/>
          <w:rFonts w:ascii="Arial" w:hAnsi="Arial" w:cs="Arial"/>
          <w:b w:val="0"/>
          <w:bCs/>
          <w:i w:val="0"/>
          <w:noProof w:val="0"/>
        </w:rPr>
        <w:t xml:space="preserve"> da ja </w:t>
      </w:r>
      <w:r w:rsidR="004E224F" w:rsidRPr="006B1038">
        <w:rPr>
          <w:rStyle w:val="FontStyle33"/>
          <w:rFonts w:ascii="Arial" w:hAnsi="Arial" w:cs="Arial"/>
          <w:b w:val="0"/>
          <w:bCs/>
          <w:i w:val="0"/>
          <w:noProof w:val="0"/>
        </w:rPr>
        <w:t>osobn</w:t>
      </w:r>
      <w:r w:rsidRPr="006B1038">
        <w:rPr>
          <w:rStyle w:val="FontStyle33"/>
          <w:rFonts w:ascii="Arial" w:hAnsi="Arial" w:cs="Arial"/>
          <w:b w:val="0"/>
          <w:bCs/>
          <w:i w:val="0"/>
          <w:noProof w:val="0"/>
        </w:rPr>
        <w:t xml:space="preserve">o </w:t>
      </w:r>
      <w:r w:rsidRPr="00850067">
        <w:rPr>
          <w:rStyle w:val="FontStyle33"/>
          <w:rFonts w:ascii="Arial" w:hAnsi="Arial" w:cs="Arial"/>
          <w:b w:val="0"/>
          <w:bCs/>
          <w:i w:val="0"/>
          <w:noProof w:val="0"/>
        </w:rPr>
        <w:t>ni gospodarski subjekt, kao ni ostale osobe, nismo pravomoćnom presudom osuđeni za</w:t>
      </w:r>
      <w:r w:rsidR="00BF48AB" w:rsidRPr="004179D5">
        <w:rPr>
          <w:rStyle w:val="FontStyle33"/>
          <w:rFonts w:ascii="Arial" w:hAnsi="Arial" w:cs="Arial"/>
          <w:b w:val="0"/>
          <w:i w:val="0"/>
          <w:noProof w:val="0"/>
        </w:rPr>
        <w:t>:</w:t>
      </w:r>
    </w:p>
    <w:p w14:paraId="20934920" w14:textId="77777777" w:rsidR="00BF48AB" w:rsidRPr="004179D5" w:rsidRDefault="00BF48AB" w:rsidP="00BF48AB">
      <w:pPr>
        <w:rPr>
          <w:rFonts w:ascii="Arial" w:hAnsi="Arial" w:cs="Arial"/>
          <w:b/>
          <w:i/>
        </w:rPr>
      </w:pPr>
    </w:p>
    <w:p w14:paraId="4D6904B3" w14:textId="77777777" w:rsidR="00BF48AB" w:rsidRPr="004179D5" w:rsidRDefault="00BF48AB" w:rsidP="00BF48AB">
      <w:pPr>
        <w:rPr>
          <w:rFonts w:ascii="Arial" w:hAnsi="Arial" w:cs="Arial"/>
          <w:b/>
        </w:rPr>
      </w:pPr>
      <w:r w:rsidRPr="004179D5">
        <w:rPr>
          <w:rFonts w:ascii="Arial" w:hAnsi="Arial" w:cs="Arial"/>
          <w:b/>
        </w:rPr>
        <w:t>a) sudjelovanje u zločinačkoj organizaciji, na temelju</w:t>
      </w:r>
    </w:p>
    <w:p w14:paraId="50E62A15" w14:textId="77777777" w:rsidR="00BF48AB" w:rsidRPr="004179D5" w:rsidRDefault="00BF48AB" w:rsidP="00BF48AB">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28E9466A" w14:textId="77777777" w:rsidR="00BF48AB" w:rsidRPr="004179D5" w:rsidRDefault="00BF48AB" w:rsidP="00BF48AB">
      <w:pPr>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3F21BC" w14:textId="77777777" w:rsidR="00BF48AB" w:rsidRPr="004179D5" w:rsidRDefault="00BF48AB" w:rsidP="00BF48AB">
      <w:pPr>
        <w:rPr>
          <w:rFonts w:ascii="Arial" w:hAnsi="Arial" w:cs="Arial"/>
        </w:rPr>
      </w:pPr>
    </w:p>
    <w:p w14:paraId="48FDD8E0" w14:textId="77777777" w:rsidR="00BF48AB" w:rsidRPr="004179D5" w:rsidRDefault="00BF48AB" w:rsidP="00BF48AB">
      <w:pPr>
        <w:rPr>
          <w:rFonts w:ascii="Arial" w:hAnsi="Arial" w:cs="Arial"/>
          <w:b/>
        </w:rPr>
      </w:pPr>
      <w:r w:rsidRPr="004179D5">
        <w:rPr>
          <w:rFonts w:ascii="Arial" w:hAnsi="Arial" w:cs="Arial"/>
          <w:b/>
        </w:rPr>
        <w:t>b) korupciju, na temelju</w:t>
      </w:r>
    </w:p>
    <w:p w14:paraId="4D75F053" w14:textId="77777777" w:rsidR="00BF48AB" w:rsidRPr="004179D5" w:rsidRDefault="00BF48AB" w:rsidP="00BF48AB">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0919005" w14:textId="77777777" w:rsidR="00BF48AB" w:rsidRPr="004179D5" w:rsidRDefault="00BF48AB" w:rsidP="00BF48AB">
      <w:pPr>
        <w:spacing w:after="100" w:afterAutospacing="1"/>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B4EF0ED" w14:textId="77777777" w:rsidR="00BF48AB" w:rsidRPr="004179D5" w:rsidRDefault="00BF48AB" w:rsidP="00BF48AB">
      <w:pPr>
        <w:spacing w:before="100" w:beforeAutospacing="1"/>
        <w:rPr>
          <w:rFonts w:ascii="Arial" w:hAnsi="Arial" w:cs="Arial"/>
          <w:b/>
        </w:rPr>
      </w:pPr>
      <w:r w:rsidRPr="004179D5">
        <w:rPr>
          <w:rFonts w:ascii="Arial" w:hAnsi="Arial" w:cs="Arial"/>
          <w:b/>
        </w:rPr>
        <w:t>c) prijevaru, na temelju</w:t>
      </w:r>
    </w:p>
    <w:p w14:paraId="0E7D7729" w14:textId="77777777" w:rsidR="00BF48AB" w:rsidRPr="004179D5" w:rsidRDefault="00BF48AB" w:rsidP="00BF48AB">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7E51292C" w14:textId="77777777" w:rsidR="00BF48AB" w:rsidRPr="004179D5" w:rsidRDefault="00BF48AB" w:rsidP="00BF48AB">
      <w:pPr>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AA56F8E" w14:textId="77777777" w:rsidR="00BF48AB" w:rsidRPr="004179D5" w:rsidRDefault="00BF48AB" w:rsidP="00BF48AB">
      <w:pPr>
        <w:rPr>
          <w:rFonts w:ascii="Arial" w:hAnsi="Arial" w:cs="Arial"/>
          <w:b/>
        </w:rPr>
      </w:pPr>
    </w:p>
    <w:p w14:paraId="07B543BA" w14:textId="77777777" w:rsidR="00BF48AB" w:rsidRPr="004179D5" w:rsidRDefault="00BF48AB" w:rsidP="00BF48AB">
      <w:pPr>
        <w:rPr>
          <w:rFonts w:ascii="Arial" w:hAnsi="Arial" w:cs="Arial"/>
          <w:b/>
        </w:rPr>
      </w:pPr>
      <w:r w:rsidRPr="004179D5">
        <w:rPr>
          <w:rFonts w:ascii="Arial" w:hAnsi="Arial" w:cs="Arial"/>
          <w:b/>
        </w:rPr>
        <w:t>d) terorizam ili kaznena djela povezana s terorističkim aktivnostima, na temelju</w:t>
      </w:r>
    </w:p>
    <w:p w14:paraId="4FF3DF55" w14:textId="77777777" w:rsidR="00BF48AB" w:rsidRPr="004179D5" w:rsidRDefault="00BF48AB" w:rsidP="00BF48AB">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59CB9286" w14:textId="77777777" w:rsidR="00BF48AB" w:rsidRPr="004179D5" w:rsidRDefault="00BF48AB" w:rsidP="00BF48AB">
      <w:pPr>
        <w:spacing w:after="100" w:afterAutospacing="1"/>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1C105EE" w14:textId="77777777" w:rsidR="00BF48AB" w:rsidRPr="004179D5" w:rsidRDefault="00BF48AB" w:rsidP="00926AD6">
      <w:pPr>
        <w:keepNext/>
        <w:widowControl w:val="0"/>
        <w:spacing w:before="100" w:beforeAutospacing="1"/>
        <w:rPr>
          <w:rFonts w:ascii="Arial" w:hAnsi="Arial" w:cs="Arial"/>
          <w:b/>
        </w:rPr>
      </w:pPr>
      <w:r w:rsidRPr="004179D5">
        <w:rPr>
          <w:rFonts w:ascii="Arial" w:hAnsi="Arial" w:cs="Arial"/>
          <w:b/>
        </w:rPr>
        <w:lastRenderedPageBreak/>
        <w:t>e) pranje novca ili financiranje terorizma, na temelju</w:t>
      </w:r>
    </w:p>
    <w:p w14:paraId="150D60D8" w14:textId="77777777" w:rsidR="00BF48AB" w:rsidRPr="004179D5" w:rsidRDefault="00BF48AB" w:rsidP="00BF48AB">
      <w:pPr>
        <w:rPr>
          <w:rFonts w:ascii="Arial" w:hAnsi="Arial" w:cs="Arial"/>
        </w:rPr>
      </w:pPr>
      <w:r w:rsidRPr="004179D5">
        <w:rPr>
          <w:rFonts w:ascii="Arial" w:hAnsi="Arial" w:cs="Arial"/>
        </w:rPr>
        <w:t>– članka 98. (financiranje terorizma) i članka 265. (pranje novca) Kaznenog zakona</w:t>
      </w:r>
    </w:p>
    <w:p w14:paraId="3D48E8CE" w14:textId="77777777" w:rsidR="00BF48AB" w:rsidRPr="004179D5" w:rsidRDefault="00BF48AB" w:rsidP="00BF48AB">
      <w:pPr>
        <w:spacing w:after="100" w:afterAutospacing="1"/>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3117F25D" w14:textId="77777777" w:rsidR="00BF48AB" w:rsidRPr="004179D5" w:rsidRDefault="00BF48AB" w:rsidP="00BF48AB">
      <w:pPr>
        <w:spacing w:before="100" w:beforeAutospacing="1"/>
        <w:rPr>
          <w:rFonts w:ascii="Arial" w:hAnsi="Arial" w:cs="Arial"/>
          <w:b/>
        </w:rPr>
      </w:pPr>
      <w:r w:rsidRPr="004179D5">
        <w:rPr>
          <w:rFonts w:ascii="Arial" w:hAnsi="Arial" w:cs="Arial"/>
          <w:b/>
        </w:rPr>
        <w:t>f) dječji rad ili druge oblike trgovanja ljudima, na temelju</w:t>
      </w:r>
    </w:p>
    <w:p w14:paraId="7EB9B738" w14:textId="77777777" w:rsidR="00BF48AB" w:rsidRPr="004179D5" w:rsidRDefault="00BF48AB" w:rsidP="00BF48AB">
      <w:pPr>
        <w:rPr>
          <w:rFonts w:ascii="Arial" w:hAnsi="Arial" w:cs="Arial"/>
        </w:rPr>
      </w:pPr>
      <w:r w:rsidRPr="004179D5">
        <w:rPr>
          <w:rFonts w:ascii="Arial" w:hAnsi="Arial" w:cs="Arial"/>
        </w:rPr>
        <w:t>– članka 106. (trgovanje ljudima) Kaznenog zakona</w:t>
      </w:r>
    </w:p>
    <w:p w14:paraId="35B6CC97" w14:textId="77777777" w:rsidR="00BF48AB" w:rsidRPr="004179D5" w:rsidRDefault="00BF48AB" w:rsidP="00BF48AB">
      <w:pPr>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0D39067" w14:textId="77777777" w:rsidR="00BF48AB" w:rsidRPr="004179D5" w:rsidRDefault="00BF48AB" w:rsidP="00BF48AB">
      <w:pPr>
        <w:rPr>
          <w:rFonts w:ascii="Arial" w:hAnsi="Arial" w:cs="Arial"/>
        </w:rPr>
      </w:pPr>
    </w:p>
    <w:p w14:paraId="0F578734" w14:textId="0DEC7A37" w:rsidR="00BF48AB" w:rsidRPr="004179D5" w:rsidRDefault="00850067" w:rsidP="00BF48AB">
      <w:pPr>
        <w:rPr>
          <w:rFonts w:ascii="Arial" w:hAnsi="Arial" w:cs="Arial"/>
        </w:rPr>
      </w:pPr>
      <w:r w:rsidRPr="00850067">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r w:rsidR="00BF48AB" w:rsidRPr="004179D5">
        <w:rPr>
          <w:rFonts w:ascii="Arial" w:hAnsi="Arial" w:cs="Arial"/>
        </w:rPr>
        <w:t>.</w:t>
      </w:r>
    </w:p>
    <w:p w14:paraId="2BEA89D1" w14:textId="77777777" w:rsidR="00BF48AB" w:rsidRPr="004179D5" w:rsidRDefault="00BF48AB" w:rsidP="00BF48AB">
      <w:pPr>
        <w:rPr>
          <w:rStyle w:val="FontStyle33"/>
          <w:rFonts w:ascii="Arial" w:hAnsi="Arial" w:cs="Arial"/>
          <w:sz w:val="22"/>
          <w:szCs w:val="22"/>
        </w:rPr>
      </w:pPr>
    </w:p>
    <w:p w14:paraId="5FB5EC0B" w14:textId="77777777" w:rsidR="00BF48AB" w:rsidRPr="004179D5" w:rsidRDefault="00BF48AB" w:rsidP="00BF48AB">
      <w:pPr>
        <w:autoSpaceDE w:val="0"/>
        <w:autoSpaceDN w:val="0"/>
        <w:adjustRightInd w:val="0"/>
        <w:rPr>
          <w:rFonts w:ascii="Arial" w:hAnsi="Arial" w:cs="Arial"/>
          <w:sz w:val="22"/>
          <w:szCs w:val="22"/>
        </w:rPr>
      </w:pPr>
    </w:p>
    <w:p w14:paraId="612D4905" w14:textId="77777777" w:rsidR="00BF48AB" w:rsidRPr="004179D5" w:rsidRDefault="00BF48AB" w:rsidP="00BF48AB">
      <w:pPr>
        <w:autoSpaceDE w:val="0"/>
        <w:autoSpaceDN w:val="0"/>
        <w:adjustRightInd w:val="0"/>
        <w:rPr>
          <w:rFonts w:ascii="Arial" w:hAnsi="Arial" w:cs="Arial"/>
          <w:sz w:val="22"/>
          <w:szCs w:val="22"/>
        </w:rPr>
      </w:pPr>
    </w:p>
    <w:p w14:paraId="21573BA8" w14:textId="77777777" w:rsidR="00BF48AB" w:rsidRPr="004179D5" w:rsidRDefault="004D1D04" w:rsidP="00BF48AB">
      <w:pPr>
        <w:pStyle w:val="2012TEXT"/>
        <w:tabs>
          <w:tab w:val="left" w:pos="4536"/>
        </w:tabs>
        <w:ind w:left="0"/>
        <w:rPr>
          <w:rFonts w:cs="Arial"/>
        </w:rPr>
      </w:pPr>
      <w:r w:rsidRPr="004179D5">
        <w:rPr>
          <w:rFonts w:cs="Arial"/>
        </w:rPr>
        <w:t xml:space="preserve"> </w:t>
      </w:r>
      <w:r w:rsidR="00BF48AB" w:rsidRPr="004179D5">
        <w:rPr>
          <w:rFonts w:cs="Arial"/>
        </w:rPr>
        <w:tab/>
        <w:t>Za gospodarski subjekt:</w:t>
      </w:r>
    </w:p>
    <w:p w14:paraId="2A9852A8" w14:textId="77777777" w:rsidR="00BF48AB" w:rsidRPr="004179D5" w:rsidRDefault="00BF48AB" w:rsidP="00BF48AB">
      <w:pPr>
        <w:pStyle w:val="2012TEXT"/>
        <w:tabs>
          <w:tab w:val="left" w:pos="4536"/>
        </w:tabs>
        <w:ind w:left="0"/>
        <w:jc w:val="left"/>
        <w:rPr>
          <w:rFonts w:cs="Arial"/>
        </w:rPr>
      </w:pPr>
    </w:p>
    <w:p w14:paraId="30A7BA78"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A9535A" w14:textId="02A1A57B"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ab/>
      </w:r>
      <w:r w:rsidRPr="00DE3B59">
        <w:rPr>
          <w:rFonts w:cs="Arial"/>
          <w:iCs/>
          <w:spacing w:val="-4"/>
          <w:sz w:val="18"/>
          <w:szCs w:val="18"/>
        </w:rPr>
        <w:t xml:space="preserve">ime i prezime ovlaštene osobe </w:t>
      </w:r>
    </w:p>
    <w:p w14:paraId="53EF81A8" w14:textId="77777777" w:rsidR="00BF48AB" w:rsidRPr="004179D5" w:rsidRDefault="00BF48AB" w:rsidP="00BF48AB">
      <w:pPr>
        <w:pStyle w:val="2012TEXT"/>
        <w:tabs>
          <w:tab w:val="left" w:pos="4536"/>
        </w:tabs>
        <w:ind w:left="0"/>
        <w:jc w:val="left"/>
        <w:rPr>
          <w:rFonts w:cs="Arial"/>
          <w:sz w:val="16"/>
          <w:szCs w:val="16"/>
        </w:rPr>
      </w:pPr>
    </w:p>
    <w:p w14:paraId="264DDB55"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13E4026E" w14:textId="77777777"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 xml:space="preserve"> </w:t>
      </w:r>
      <w:r w:rsidRPr="00DE3B59">
        <w:rPr>
          <w:rFonts w:cs="Arial"/>
          <w:iCs/>
          <w:sz w:val="18"/>
          <w:szCs w:val="18"/>
        </w:rPr>
        <w:tab/>
        <w:t>potpis</w:t>
      </w:r>
    </w:p>
    <w:p w14:paraId="2D3DF26E" w14:textId="77777777" w:rsidR="00BF48AB" w:rsidRPr="004179D5" w:rsidRDefault="00BF48AB" w:rsidP="00BF48AB">
      <w:pPr>
        <w:pStyle w:val="2012TEXT"/>
        <w:tabs>
          <w:tab w:val="left" w:pos="4536"/>
        </w:tabs>
        <w:ind w:left="0"/>
        <w:jc w:val="left"/>
        <w:rPr>
          <w:rFonts w:cs="Arial"/>
          <w:sz w:val="16"/>
          <w:szCs w:val="16"/>
        </w:rPr>
      </w:pPr>
    </w:p>
    <w:p w14:paraId="3C8A2FD7" w14:textId="77777777" w:rsidR="001F3BA3" w:rsidRPr="004179D5" w:rsidRDefault="00BF48AB" w:rsidP="001F3BA3">
      <w:pPr>
        <w:pStyle w:val="2012TEXT"/>
        <w:tabs>
          <w:tab w:val="left" w:pos="4536"/>
        </w:tabs>
        <w:spacing w:after="0"/>
        <w:ind w:left="0"/>
        <w:jc w:val="left"/>
        <w:rPr>
          <w:rFonts w:cs="Arial"/>
          <w:sz w:val="16"/>
          <w:szCs w:val="16"/>
        </w:rPr>
      </w:pPr>
      <w:r w:rsidRPr="004179D5">
        <w:rPr>
          <w:rFonts w:cs="Arial"/>
        </w:rPr>
        <w:tab/>
      </w:r>
    </w:p>
    <w:p w14:paraId="1C5A28B2" w14:textId="77777777" w:rsidR="00BF48AB" w:rsidRPr="004179D5" w:rsidRDefault="00BF48AB" w:rsidP="00BF48AB">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CB447E5" w14:textId="3706345F" w:rsidR="00926AD6" w:rsidRDefault="00BF48AB" w:rsidP="008E0AA4">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w:t>
      </w:r>
      <w:r w:rsidR="004E224F" w:rsidRPr="006B1038">
        <w:rPr>
          <w:rFonts w:cs="Arial"/>
        </w:rPr>
        <w:t>202</w:t>
      </w:r>
      <w:r w:rsidR="004442FF">
        <w:rPr>
          <w:rFonts w:cs="Arial"/>
        </w:rPr>
        <w:t>4</w:t>
      </w:r>
      <w:r w:rsidRPr="004179D5">
        <w:rPr>
          <w:rFonts w:cs="Arial"/>
        </w:rPr>
        <w:t>.</w:t>
      </w:r>
      <w:r w:rsidRPr="004179D5">
        <w:rPr>
          <w:rFonts w:cs="Arial"/>
        </w:rPr>
        <w:tab/>
      </w:r>
    </w:p>
    <w:p w14:paraId="52E2F651" w14:textId="681064A1" w:rsidR="008E0AA4" w:rsidRDefault="008E0AA4" w:rsidP="008E0AA4">
      <w:pPr>
        <w:pStyle w:val="2012TEXT"/>
        <w:tabs>
          <w:tab w:val="left" w:pos="4536"/>
        </w:tabs>
        <w:spacing w:after="0"/>
        <w:ind w:left="0"/>
        <w:jc w:val="left"/>
        <w:rPr>
          <w:rFonts w:cs="Arial"/>
        </w:rPr>
      </w:pPr>
    </w:p>
    <w:p w14:paraId="57F16ED8" w14:textId="77777777" w:rsidR="008E0AA4" w:rsidRDefault="008E0AA4" w:rsidP="008E0AA4">
      <w:pPr>
        <w:pStyle w:val="2012TEXT"/>
        <w:tabs>
          <w:tab w:val="left" w:pos="4536"/>
        </w:tabs>
        <w:spacing w:after="0"/>
        <w:ind w:left="0"/>
        <w:jc w:val="left"/>
        <w:rPr>
          <w:rFonts w:cs="Arial"/>
        </w:rPr>
      </w:pPr>
    </w:p>
    <w:p w14:paraId="7A30E769" w14:textId="4ADFF484" w:rsidR="008E0AA4" w:rsidRPr="004179D5" w:rsidRDefault="008E0AA4" w:rsidP="00BF48AB">
      <w:pPr>
        <w:pStyle w:val="2012TEXT"/>
        <w:spacing w:after="0"/>
        <w:ind w:left="0"/>
        <w:rPr>
          <w:rFonts w:cs="Arial"/>
        </w:rPr>
        <w:sectPr w:rsidR="008E0AA4" w:rsidRPr="004179D5" w:rsidSect="00DB6CA4">
          <w:pgSz w:w="11906" w:h="16838" w:code="9"/>
          <w:pgMar w:top="1418" w:right="1361" w:bottom="1418" w:left="1361" w:header="567" w:footer="578" w:gutter="0"/>
          <w:cols w:space="708"/>
          <w:docGrid w:linePitch="360"/>
        </w:sectPr>
      </w:pPr>
    </w:p>
    <w:p w14:paraId="21D490E3" w14:textId="2A974778" w:rsidR="00553AB2" w:rsidRPr="004179D5" w:rsidRDefault="00553AB2" w:rsidP="00553AB2">
      <w:pPr>
        <w:pStyle w:val="2012NASLOV1"/>
        <w:keepLines/>
        <w:numPr>
          <w:ilvl w:val="0"/>
          <w:numId w:val="0"/>
        </w:numPr>
        <w:tabs>
          <w:tab w:val="left" w:pos="462"/>
        </w:tabs>
        <w:spacing w:before="0" w:after="0"/>
        <w:rPr>
          <w:rFonts w:cs="Arial"/>
          <w:sz w:val="28"/>
          <w:szCs w:val="28"/>
        </w:rPr>
      </w:pPr>
      <w:r>
        <w:rPr>
          <w:rFonts w:cs="Arial"/>
          <w:sz w:val="28"/>
          <w:szCs w:val="28"/>
        </w:rPr>
        <w:lastRenderedPageBreak/>
        <w:t xml:space="preserve">I. </w:t>
      </w:r>
      <w:r w:rsidRPr="004179D5">
        <w:rPr>
          <w:rFonts w:cs="Arial"/>
          <w:sz w:val="28"/>
          <w:szCs w:val="28"/>
        </w:rPr>
        <w:t>PONUDBENI LIST</w:t>
      </w:r>
    </w:p>
    <w:p w14:paraId="49EF5296" w14:textId="77777777" w:rsidR="00E1303B" w:rsidRDefault="00E1303B" w:rsidP="00553AB2">
      <w:pPr>
        <w:outlineLvl w:val="0"/>
        <w:rPr>
          <w:rFonts w:ascii="Arial" w:hAnsi="Arial" w:cs="Arial"/>
          <w:b/>
          <w:sz w:val="22"/>
          <w:szCs w:val="22"/>
        </w:rPr>
      </w:pPr>
    </w:p>
    <w:p w14:paraId="23DC143F" w14:textId="0B4A895C" w:rsidR="004466CE" w:rsidRPr="00D478A4" w:rsidRDefault="00553AB2" w:rsidP="004466CE">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DD6ECB" w:rsidRPr="005C6DF4">
        <w:rPr>
          <w:rFonts w:ascii="Arial" w:hAnsi="Arial" w:cs="Arial"/>
          <w:b/>
          <w:sz w:val="22"/>
          <w:szCs w:val="22"/>
        </w:rPr>
        <w:t>S</w:t>
      </w:r>
      <w:r w:rsidR="004442FF" w:rsidRPr="005C6DF4">
        <w:rPr>
          <w:rFonts w:ascii="Arial" w:hAnsi="Arial" w:cs="Arial"/>
          <w:b/>
          <w:sz w:val="22"/>
          <w:szCs w:val="22"/>
        </w:rPr>
        <w:t>anacij</w:t>
      </w:r>
      <w:r w:rsidR="00DD6ECB" w:rsidRPr="005C6DF4">
        <w:rPr>
          <w:rFonts w:ascii="Arial" w:hAnsi="Arial" w:cs="Arial"/>
          <w:b/>
          <w:sz w:val="22"/>
          <w:szCs w:val="22"/>
        </w:rPr>
        <w:t>a</w:t>
      </w:r>
      <w:r w:rsidR="004442FF" w:rsidRPr="005C6DF4">
        <w:rPr>
          <w:rFonts w:ascii="Arial" w:hAnsi="Arial" w:cs="Arial"/>
          <w:b/>
          <w:sz w:val="22"/>
          <w:szCs w:val="22"/>
        </w:rPr>
        <w:t xml:space="preserve"> i adaptacij</w:t>
      </w:r>
      <w:r w:rsidR="00DD6ECB" w:rsidRPr="005C6DF4">
        <w:rPr>
          <w:rFonts w:ascii="Arial" w:hAnsi="Arial" w:cs="Arial"/>
          <w:b/>
          <w:sz w:val="22"/>
          <w:szCs w:val="22"/>
        </w:rPr>
        <w:t>a</w:t>
      </w:r>
      <w:r w:rsidR="004442FF" w:rsidRPr="005C6DF4">
        <w:rPr>
          <w:rFonts w:ascii="Arial" w:hAnsi="Arial" w:cs="Arial"/>
          <w:b/>
          <w:sz w:val="22"/>
          <w:szCs w:val="22"/>
        </w:rPr>
        <w:t xml:space="preserve"> kupaonic</w:t>
      </w:r>
      <w:r w:rsidR="005C6DF4">
        <w:rPr>
          <w:rFonts w:ascii="Arial" w:hAnsi="Arial" w:cs="Arial"/>
          <w:b/>
          <w:sz w:val="22"/>
          <w:szCs w:val="22"/>
        </w:rPr>
        <w:t>a</w:t>
      </w:r>
      <w:r w:rsidR="004442FF" w:rsidRPr="005C6DF4">
        <w:rPr>
          <w:rFonts w:ascii="Arial" w:hAnsi="Arial" w:cs="Arial"/>
          <w:b/>
          <w:sz w:val="22"/>
          <w:szCs w:val="22"/>
        </w:rPr>
        <w:t>, zgrada u Puli, Santoriova 11</w:t>
      </w:r>
      <w:r w:rsidR="00F10C44" w:rsidRPr="005C6DF4">
        <w:rPr>
          <w:rFonts w:ascii="Arial" w:hAnsi="Arial" w:cs="Arial"/>
          <w:b/>
          <w:sz w:val="22"/>
          <w:szCs w:val="22"/>
        </w:rPr>
        <w:t xml:space="preserve"> </w:t>
      </w:r>
    </w:p>
    <w:p w14:paraId="72C707F0" w14:textId="169E1744" w:rsidR="00553AB2" w:rsidRPr="004179D5" w:rsidRDefault="00553AB2" w:rsidP="00E1303B">
      <w:pPr>
        <w:spacing w:after="120"/>
        <w:outlineLvl w:val="0"/>
        <w:rPr>
          <w:rFonts w:ascii="Arial Bold" w:hAnsi="Arial Bold" w:cs="Arial"/>
          <w:b/>
          <w:spacing w:val="-4"/>
          <w:sz w:val="22"/>
          <w:szCs w:val="22"/>
        </w:rPr>
      </w:pPr>
    </w:p>
    <w:p w14:paraId="38931A86" w14:textId="0ED5AE68" w:rsidR="00DE3B59" w:rsidRPr="003776AC" w:rsidRDefault="00DE3B59" w:rsidP="00DE3B59">
      <w:pPr>
        <w:spacing w:after="120"/>
        <w:outlineLvl w:val="0"/>
        <w:rPr>
          <w:rFonts w:ascii="Arial Bold" w:hAnsi="Arial Bold" w:cs="Arial"/>
          <w:b/>
          <w:spacing w:val="-4"/>
        </w:rPr>
      </w:pPr>
      <w:r w:rsidRPr="009A1896">
        <w:rPr>
          <w:rFonts w:ascii="Arial" w:hAnsi="Arial" w:cs="Arial"/>
          <w:bCs/>
          <w:sz w:val="18"/>
          <w:szCs w:val="18"/>
        </w:rPr>
        <w:t>Evidencijski broj nabave:</w:t>
      </w:r>
      <w:r w:rsidR="00DD6ECB">
        <w:rPr>
          <w:rFonts w:ascii="Arial" w:hAnsi="Arial" w:cs="Arial"/>
          <w:bCs/>
          <w:sz w:val="18"/>
          <w:szCs w:val="18"/>
        </w:rPr>
        <w:t xml:space="preserve"> </w:t>
      </w:r>
      <w:r w:rsidR="00DD6ECB" w:rsidRPr="003776AC">
        <w:rPr>
          <w:rFonts w:ascii="Arial" w:hAnsi="Arial" w:cs="Arial"/>
          <w:b/>
        </w:rPr>
        <w:t>32/2024</w:t>
      </w:r>
    </w:p>
    <w:p w14:paraId="06C5B640" w14:textId="201C0046" w:rsidR="00553AB2" w:rsidRDefault="00553AB2" w:rsidP="004442FF">
      <w:pPr>
        <w:spacing w:after="40"/>
        <w:outlineLvl w:val="0"/>
        <w:rPr>
          <w:rFonts w:ascii="Arial" w:hAnsi="Arial" w:cs="Arial"/>
          <w:bCs/>
        </w:rPr>
      </w:pPr>
      <w:r w:rsidRPr="004179D5">
        <w:rPr>
          <w:rFonts w:ascii="Arial" w:hAnsi="Arial" w:cs="Arial"/>
          <w:bCs/>
          <w:spacing w:val="-4"/>
        </w:rPr>
        <w:t>Naručitelj</w:t>
      </w:r>
      <w:r w:rsidRPr="004179D5">
        <w:rPr>
          <w:rFonts w:ascii="Arial" w:hAnsi="Arial" w:cs="Arial"/>
          <w:bCs/>
        </w:rPr>
        <w:t xml:space="preserve">: </w:t>
      </w:r>
      <w:r w:rsidR="004442FF" w:rsidRPr="004442FF">
        <w:rPr>
          <w:rFonts w:ascii="Arial" w:hAnsi="Arial" w:cs="Arial"/>
          <w:bCs/>
        </w:rPr>
        <w:t>Centar za rehabilitaciju Pula, Santoriova 11, 52100 Pula</w:t>
      </w:r>
      <w:r w:rsidR="004442FF">
        <w:rPr>
          <w:rFonts w:ascii="Arial" w:hAnsi="Arial" w:cs="Arial"/>
          <w:bCs/>
        </w:rPr>
        <w:t xml:space="preserve">, </w:t>
      </w:r>
      <w:r w:rsidR="004442FF" w:rsidRPr="004442FF">
        <w:rPr>
          <w:rFonts w:ascii="Arial" w:hAnsi="Arial" w:cs="Arial"/>
          <w:bCs/>
        </w:rPr>
        <w:t>OIB</w:t>
      </w:r>
      <w:r w:rsidR="004442FF">
        <w:rPr>
          <w:rFonts w:ascii="Arial" w:hAnsi="Arial" w:cs="Arial"/>
          <w:bCs/>
        </w:rPr>
        <w:t xml:space="preserve"> </w:t>
      </w:r>
      <w:r w:rsidR="004442FF" w:rsidRPr="004442FF">
        <w:rPr>
          <w:rFonts w:ascii="Arial" w:hAnsi="Arial" w:cs="Arial"/>
          <w:bCs/>
        </w:rPr>
        <w:t>97096220014</w:t>
      </w:r>
    </w:p>
    <w:p w14:paraId="4C2E8077" w14:textId="4FC1B0F3" w:rsidR="00960225" w:rsidRPr="004179D5" w:rsidRDefault="00960225" w:rsidP="00553AB2">
      <w:pPr>
        <w:outlineLvl w:val="0"/>
        <w:rPr>
          <w:rFonts w:ascii="Arial" w:hAnsi="Arial" w:cs="Arial"/>
          <w:bCs/>
          <w:sz w:val="18"/>
          <w:szCs w:val="18"/>
        </w:rPr>
      </w:pPr>
      <w:r>
        <w:rPr>
          <w:rFonts w:ascii="Arial" w:hAnsi="Arial" w:cs="Arial"/>
          <w:bCs/>
        </w:rPr>
        <w:t xml:space="preserve">Odgovorna osoba Naručitelja: </w:t>
      </w:r>
      <w:r w:rsidR="002E5AE5" w:rsidRPr="002E5AE5">
        <w:rPr>
          <w:rFonts w:ascii="Arial" w:hAnsi="Arial" w:cs="Arial"/>
          <w:bCs/>
        </w:rPr>
        <w:t>Melanie Andrić Vurušić, prof.</w:t>
      </w:r>
      <w:r>
        <w:rPr>
          <w:rFonts w:ascii="Arial" w:hAnsi="Arial" w:cs="Arial"/>
          <w:bCs/>
        </w:rPr>
        <w:t>, ravnateljica</w:t>
      </w:r>
    </w:p>
    <w:p w14:paraId="6B9CBD84" w14:textId="63734DD8" w:rsidR="00960225" w:rsidRDefault="00960225" w:rsidP="00553AB2">
      <w:pPr>
        <w:pStyle w:val="TEXTfont10"/>
        <w:tabs>
          <w:tab w:val="left" w:pos="1843"/>
          <w:tab w:val="left" w:pos="5954"/>
        </w:tabs>
        <w:ind w:left="0"/>
        <w:rPr>
          <w:rFonts w:cs="Arial"/>
          <w:iCs/>
          <w:color w:val="A6A6A6"/>
          <w:sz w:val="18"/>
          <w:szCs w:val="18"/>
        </w:rPr>
      </w:pPr>
    </w:p>
    <w:p w14:paraId="53872760" w14:textId="77777777" w:rsidR="00960225" w:rsidRPr="00427527" w:rsidRDefault="00960225" w:rsidP="00C05DB6">
      <w:pPr>
        <w:tabs>
          <w:tab w:val="right" w:pos="9356"/>
        </w:tabs>
        <w:spacing w:after="240"/>
        <w:outlineLvl w:val="0"/>
        <w:rPr>
          <w:rFonts w:ascii="Arial" w:hAnsi="Arial" w:cs="Arial"/>
          <w:bCs/>
        </w:rPr>
      </w:pPr>
      <w:r w:rsidRPr="00427527">
        <w:rPr>
          <w:rFonts w:ascii="Arial" w:hAnsi="Arial" w:cs="Arial"/>
          <w:bCs/>
        </w:rPr>
        <w:t>Naziv ponuditelja:</w:t>
      </w:r>
      <w:r w:rsidRPr="00427527">
        <w:rPr>
          <w:rFonts w:ascii="Arial" w:hAnsi="Arial" w:cs="Arial"/>
          <w:bCs/>
        </w:rPr>
        <w:tab/>
        <w:t>_____________________________________________________________________</w:t>
      </w:r>
    </w:p>
    <w:p w14:paraId="78F11A34" w14:textId="77777777" w:rsidR="00960225" w:rsidRPr="00427527" w:rsidRDefault="00960225" w:rsidP="00D86872">
      <w:pPr>
        <w:tabs>
          <w:tab w:val="right" w:pos="9356"/>
        </w:tabs>
        <w:spacing w:after="240"/>
        <w:outlineLvl w:val="0"/>
        <w:rPr>
          <w:rFonts w:ascii="Arial" w:hAnsi="Arial" w:cs="Arial"/>
          <w:bCs/>
        </w:rPr>
      </w:pPr>
      <w:r w:rsidRPr="00427527">
        <w:rPr>
          <w:rFonts w:ascii="Arial" w:hAnsi="Arial" w:cs="Arial"/>
          <w:bCs/>
        </w:rPr>
        <w:t>Adresa (poslovno sjedište):</w:t>
      </w:r>
      <w:r w:rsidRPr="00427527">
        <w:rPr>
          <w:rFonts w:ascii="Arial" w:hAnsi="Arial" w:cs="Arial"/>
          <w:bCs/>
        </w:rPr>
        <w:tab/>
        <w:t>______________________________________________________________</w:t>
      </w:r>
    </w:p>
    <w:p w14:paraId="380FB304" w14:textId="77777777" w:rsidR="00C05DB6" w:rsidRPr="00427527" w:rsidRDefault="00C05DB6" w:rsidP="00C05DB6">
      <w:pPr>
        <w:tabs>
          <w:tab w:val="right" w:pos="9356"/>
        </w:tabs>
        <w:spacing w:after="240"/>
        <w:outlineLvl w:val="0"/>
        <w:rPr>
          <w:rFonts w:ascii="Arial" w:hAnsi="Arial" w:cs="Arial"/>
          <w:bCs/>
        </w:rPr>
      </w:pPr>
      <w:r w:rsidRPr="00427527">
        <w:rPr>
          <w:rFonts w:ascii="Arial" w:hAnsi="Arial" w:cs="Arial"/>
          <w:bCs/>
        </w:rPr>
        <w:t>_</w:t>
      </w:r>
      <w:r>
        <w:rPr>
          <w:rFonts w:ascii="Arial" w:hAnsi="Arial" w:cs="Arial"/>
          <w:bCs/>
        </w:rPr>
        <w:t>_______________</w:t>
      </w:r>
      <w:r w:rsidRPr="00427527">
        <w:rPr>
          <w:rFonts w:ascii="Arial" w:hAnsi="Arial" w:cs="Arial"/>
          <w:bCs/>
        </w:rPr>
        <w:t>____________________________________________________________________</w:t>
      </w:r>
    </w:p>
    <w:p w14:paraId="54873CD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OIB:</w:t>
      </w:r>
      <w:r w:rsidRPr="00427527">
        <w:rPr>
          <w:rFonts w:ascii="Arial" w:hAnsi="Arial" w:cs="Arial"/>
          <w:bCs/>
        </w:rPr>
        <w:tab/>
        <w:t>________________________________________________________________________________</w:t>
      </w:r>
    </w:p>
    <w:p w14:paraId="63370ADB" w14:textId="77777777" w:rsidR="00960225" w:rsidRPr="00427527" w:rsidRDefault="00960225" w:rsidP="00960225">
      <w:pPr>
        <w:tabs>
          <w:tab w:val="right" w:pos="9356"/>
        </w:tabs>
        <w:spacing w:after="240"/>
        <w:outlineLvl w:val="0"/>
        <w:rPr>
          <w:rFonts w:ascii="Arial" w:hAnsi="Arial" w:cs="Arial"/>
          <w:bCs/>
        </w:rPr>
      </w:pPr>
      <w:r>
        <w:rPr>
          <w:rFonts w:ascii="Arial" w:hAnsi="Arial" w:cs="Arial"/>
          <w:bCs/>
        </w:rPr>
        <w:t>Naziv poslovne banke</w:t>
      </w:r>
      <w:r w:rsidRPr="00427527">
        <w:rPr>
          <w:rFonts w:ascii="Arial" w:hAnsi="Arial" w:cs="Arial"/>
          <w:bCs/>
        </w:rPr>
        <w:t>:</w:t>
      </w:r>
      <w:r w:rsidRPr="00427527">
        <w:rPr>
          <w:rFonts w:ascii="Arial" w:hAnsi="Arial" w:cs="Arial"/>
          <w:bCs/>
        </w:rPr>
        <w:tab/>
        <w:t>_________________________________________________________________</w:t>
      </w:r>
    </w:p>
    <w:p w14:paraId="51A85736"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računa (IBAN):</w:t>
      </w:r>
      <w:r w:rsidRPr="00427527">
        <w:rPr>
          <w:rFonts w:ascii="Arial" w:hAnsi="Arial" w:cs="Arial"/>
          <w:bCs/>
        </w:rPr>
        <w:tab/>
        <w:t>____________________________________________________________________</w:t>
      </w:r>
    </w:p>
    <w:p w14:paraId="4226A2C9" w14:textId="77777777" w:rsidR="00960225" w:rsidRPr="00427527" w:rsidRDefault="00960225" w:rsidP="00960225">
      <w:pPr>
        <w:tabs>
          <w:tab w:val="left" w:pos="4253"/>
          <w:tab w:val="left" w:pos="5103"/>
        </w:tabs>
        <w:spacing w:after="240"/>
        <w:outlineLvl w:val="0"/>
        <w:rPr>
          <w:rFonts w:ascii="Arial" w:hAnsi="Arial" w:cs="Arial"/>
          <w:bCs/>
        </w:rPr>
      </w:pPr>
      <w:r w:rsidRPr="00427527">
        <w:rPr>
          <w:rFonts w:ascii="Arial" w:hAnsi="Arial" w:cs="Arial"/>
          <w:bCs/>
        </w:rPr>
        <w:t xml:space="preserve">Ponuditelj je u sustavu PDV-a (zaokružiti): </w:t>
      </w:r>
      <w:r w:rsidRPr="00427527">
        <w:rPr>
          <w:rFonts w:ascii="Arial" w:hAnsi="Arial" w:cs="Arial"/>
          <w:bCs/>
        </w:rPr>
        <w:tab/>
        <w:t>DA</w:t>
      </w:r>
      <w:r w:rsidRPr="00427527">
        <w:rPr>
          <w:rFonts w:ascii="Arial" w:hAnsi="Arial" w:cs="Arial"/>
          <w:bCs/>
        </w:rPr>
        <w:tab/>
        <w:t xml:space="preserve"> NE</w:t>
      </w:r>
    </w:p>
    <w:p w14:paraId="5F3FCFA3"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Adresa za dostavu pošte:</w:t>
      </w:r>
      <w:r w:rsidRPr="00427527">
        <w:rPr>
          <w:rFonts w:ascii="Arial" w:hAnsi="Arial" w:cs="Arial"/>
          <w:bCs/>
        </w:rPr>
        <w:tab/>
        <w:t>_______________________________________________________________</w:t>
      </w:r>
    </w:p>
    <w:p w14:paraId="2E0D7928"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E-pošta:</w:t>
      </w:r>
      <w:r w:rsidRPr="00427527">
        <w:rPr>
          <w:rFonts w:ascii="Arial" w:hAnsi="Arial" w:cs="Arial"/>
          <w:bCs/>
        </w:rPr>
        <w:tab/>
        <w:t>____________________________________________________________________________</w:t>
      </w:r>
    </w:p>
    <w:p w14:paraId="55EDBE4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Kontakt osoba:</w:t>
      </w:r>
      <w:r w:rsidRPr="00427527">
        <w:rPr>
          <w:rFonts w:ascii="Arial" w:hAnsi="Arial" w:cs="Arial"/>
          <w:bCs/>
        </w:rPr>
        <w:tab/>
        <w:t>_______________________________________________________________________</w:t>
      </w:r>
    </w:p>
    <w:p w14:paraId="1CAAC12E"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Tel/mob:</w:t>
      </w:r>
      <w:r w:rsidRPr="00427527">
        <w:rPr>
          <w:rFonts w:ascii="Arial" w:hAnsi="Arial" w:cs="Arial"/>
          <w:bCs/>
        </w:rPr>
        <w:tab/>
        <w:t>____________________________________________________________________________</w:t>
      </w:r>
    </w:p>
    <w:p w14:paraId="04311918" w14:textId="5C7D45B8" w:rsidR="00960225" w:rsidRPr="00427527" w:rsidRDefault="00960225" w:rsidP="00960225">
      <w:pPr>
        <w:tabs>
          <w:tab w:val="right" w:pos="9356"/>
        </w:tabs>
        <w:spacing w:after="120"/>
        <w:outlineLvl w:val="0"/>
        <w:rPr>
          <w:rFonts w:ascii="Arial" w:hAnsi="Arial" w:cs="Arial"/>
          <w:bCs/>
        </w:rPr>
      </w:pPr>
    </w:p>
    <w:p w14:paraId="6A9C51E8" w14:textId="77777777" w:rsidR="00960225" w:rsidRPr="00427527" w:rsidRDefault="00960225" w:rsidP="00960225">
      <w:pPr>
        <w:tabs>
          <w:tab w:val="right" w:pos="9356"/>
        </w:tabs>
        <w:spacing w:after="120"/>
        <w:outlineLvl w:val="0"/>
        <w:rPr>
          <w:rFonts w:ascii="Arial" w:hAnsi="Arial" w:cs="Arial"/>
          <w:bCs/>
          <w:sz w:val="28"/>
          <w:szCs w:val="28"/>
        </w:rPr>
      </w:pPr>
      <w:r w:rsidRPr="00427527">
        <w:rPr>
          <w:rFonts w:ascii="Arial" w:hAnsi="Arial" w:cs="Arial"/>
          <w:bCs/>
          <w:sz w:val="28"/>
          <w:szCs w:val="28"/>
        </w:rPr>
        <w:t>PONUDA</w:t>
      </w:r>
    </w:p>
    <w:p w14:paraId="09FF2739"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ponude:</w:t>
      </w:r>
      <w:r w:rsidRPr="00427527">
        <w:rPr>
          <w:rFonts w:ascii="Arial" w:hAnsi="Arial" w:cs="Arial"/>
          <w:bCs/>
        </w:rPr>
        <w:tab/>
        <w:t>_________________________________________________________________________</w:t>
      </w:r>
    </w:p>
    <w:p w14:paraId="1C90657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Datum ponude:</w:t>
      </w:r>
      <w:r w:rsidRPr="00427527">
        <w:rPr>
          <w:rFonts w:ascii="Arial" w:hAnsi="Arial" w:cs="Arial"/>
          <w:bCs/>
        </w:rPr>
        <w:tab/>
        <w:t>_______________________________________________________________________</w:t>
      </w:r>
    </w:p>
    <w:p w14:paraId="6A904836" w14:textId="4540D6F0" w:rsidR="00960225" w:rsidRPr="00030084" w:rsidRDefault="00960225" w:rsidP="00960225">
      <w:pPr>
        <w:tabs>
          <w:tab w:val="right" w:pos="9356"/>
        </w:tabs>
        <w:spacing w:after="240"/>
        <w:outlineLvl w:val="0"/>
        <w:rPr>
          <w:rFonts w:ascii="Arial" w:hAnsi="Arial" w:cs="Arial"/>
          <w:bCs/>
        </w:rPr>
      </w:pPr>
      <w:r w:rsidRPr="00030084">
        <w:rPr>
          <w:rFonts w:ascii="Arial" w:hAnsi="Arial" w:cs="Arial"/>
          <w:bCs/>
        </w:rPr>
        <w:t>Rok valjanosti ponude</w:t>
      </w:r>
      <w:r w:rsidRPr="00427527">
        <w:rPr>
          <w:rFonts w:ascii="Arial" w:hAnsi="Arial" w:cs="Arial"/>
          <w:bCs/>
        </w:rPr>
        <w:t>:</w:t>
      </w:r>
      <w:r>
        <w:rPr>
          <w:rFonts w:ascii="Arial" w:hAnsi="Arial" w:cs="Arial"/>
          <w:bCs/>
        </w:rPr>
        <w:t xml:space="preserve"> </w:t>
      </w:r>
      <w:r w:rsidR="008555D8">
        <w:rPr>
          <w:rFonts w:ascii="Arial" w:hAnsi="Arial" w:cs="Arial"/>
          <w:bCs/>
        </w:rPr>
        <w:t>6</w:t>
      </w:r>
      <w:r w:rsidRPr="00030084">
        <w:rPr>
          <w:rFonts w:ascii="Arial" w:hAnsi="Arial" w:cs="Arial"/>
          <w:bCs/>
        </w:rPr>
        <w:t>0 dana od krajnjeg roka za dostavu ponuda</w:t>
      </w:r>
    </w:p>
    <w:p w14:paraId="3C2F273E" w14:textId="610C28C3" w:rsidR="00960225" w:rsidRDefault="00960225" w:rsidP="00960225">
      <w:pPr>
        <w:tabs>
          <w:tab w:val="right" w:pos="9356"/>
        </w:tabs>
        <w:spacing w:after="240"/>
        <w:outlineLvl w:val="0"/>
        <w:rPr>
          <w:rFonts w:ascii="Arial" w:hAnsi="Arial" w:cs="Arial"/>
          <w:bCs/>
        </w:rPr>
      </w:pPr>
      <w:r w:rsidRPr="00427527">
        <w:rPr>
          <w:rFonts w:ascii="Arial" w:hAnsi="Arial" w:cs="Arial"/>
          <w:bCs/>
        </w:rPr>
        <w:t>Cijena ponude bez PDV-a:</w:t>
      </w:r>
      <w:r w:rsidRPr="00427527">
        <w:rPr>
          <w:rFonts w:ascii="Arial" w:hAnsi="Arial" w:cs="Arial"/>
          <w:bCs/>
        </w:rPr>
        <w:tab/>
        <w:t>______________________________________________________________</w:t>
      </w:r>
    </w:p>
    <w:p w14:paraId="7801576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Iznos PDV-a:</w:t>
      </w:r>
      <w:r w:rsidRPr="00427527">
        <w:rPr>
          <w:rFonts w:ascii="Arial" w:hAnsi="Arial" w:cs="Arial"/>
          <w:bCs/>
        </w:rPr>
        <w:tab/>
        <w:t>_________________________________________________________________________</w:t>
      </w:r>
    </w:p>
    <w:p w14:paraId="6682069E" w14:textId="5E76D743"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Cijena ponude s PDV-om:</w:t>
      </w:r>
      <w:r w:rsidRPr="00427527">
        <w:rPr>
          <w:rFonts w:ascii="Arial" w:hAnsi="Arial" w:cs="Arial"/>
          <w:bCs/>
        </w:rPr>
        <w:tab/>
        <w:t>______________________________________________________________</w:t>
      </w:r>
    </w:p>
    <w:p w14:paraId="2544C845" w14:textId="77777777" w:rsidR="00960225" w:rsidRPr="00427527" w:rsidRDefault="00960225" w:rsidP="00960225">
      <w:pPr>
        <w:outlineLvl w:val="0"/>
        <w:rPr>
          <w:rFonts w:ascii="Arial" w:hAnsi="Arial" w:cs="Arial"/>
          <w:bCs/>
          <w:sz w:val="18"/>
          <w:szCs w:val="18"/>
        </w:rPr>
      </w:pPr>
    </w:p>
    <w:p w14:paraId="5AC3D5FB" w14:textId="77777777" w:rsidR="00960225" w:rsidRDefault="00960225" w:rsidP="00960225">
      <w:pPr>
        <w:pStyle w:val="TEXTfont10"/>
        <w:tabs>
          <w:tab w:val="left" w:pos="1843"/>
          <w:tab w:val="left" w:pos="5954"/>
        </w:tabs>
        <w:spacing w:before="120" w:after="0"/>
        <w:ind w:left="0"/>
        <w:jc w:val="left"/>
        <w:rPr>
          <w:rFonts w:cs="Arial"/>
        </w:rPr>
      </w:pPr>
      <w:r w:rsidRPr="00427527">
        <w:rPr>
          <w:rFonts w:cs="Arial"/>
        </w:rPr>
        <w:tab/>
      </w:r>
      <w:r w:rsidRPr="00427527">
        <w:rPr>
          <w:rFonts w:cs="Arial"/>
        </w:rPr>
        <w:tab/>
      </w:r>
      <w:r>
        <w:rPr>
          <w:rFonts w:cs="Arial"/>
        </w:rPr>
        <w:t>ZA PONUDITELJA</w:t>
      </w:r>
    </w:p>
    <w:p w14:paraId="25F4F300" w14:textId="77777777" w:rsidR="00960225" w:rsidRPr="00427527" w:rsidRDefault="00960225" w:rsidP="00960225">
      <w:pPr>
        <w:pStyle w:val="TEXTfont10"/>
        <w:tabs>
          <w:tab w:val="left" w:pos="1843"/>
          <w:tab w:val="left" w:pos="5954"/>
        </w:tabs>
        <w:ind w:left="0"/>
        <w:jc w:val="left"/>
        <w:rPr>
          <w:rFonts w:cs="Arial"/>
        </w:rPr>
      </w:pPr>
      <w:r>
        <w:rPr>
          <w:rFonts w:cs="Arial"/>
        </w:rPr>
        <w:tab/>
      </w:r>
      <w:r>
        <w:rPr>
          <w:rFonts w:cs="Arial"/>
        </w:rPr>
        <w:tab/>
        <w:t>o</w:t>
      </w:r>
      <w:r w:rsidRPr="00427527">
        <w:rPr>
          <w:rFonts w:cs="Arial"/>
        </w:rPr>
        <w:t>vlaštena osoba</w:t>
      </w:r>
      <w:r>
        <w:rPr>
          <w:rFonts w:cs="Arial"/>
        </w:rPr>
        <w:t>:</w:t>
      </w:r>
    </w:p>
    <w:p w14:paraId="411B014B" w14:textId="77777777" w:rsidR="00960225" w:rsidRPr="00427527" w:rsidRDefault="00960225" w:rsidP="00960225">
      <w:pPr>
        <w:pStyle w:val="TEXTfont10"/>
        <w:tabs>
          <w:tab w:val="left" w:pos="2268"/>
          <w:tab w:val="left" w:pos="5954"/>
        </w:tabs>
        <w:spacing w:before="240" w:after="0"/>
        <w:ind w:left="0"/>
        <w:jc w:val="left"/>
        <w:rPr>
          <w:rFonts w:cs="Arial"/>
          <w:iCs/>
        </w:rPr>
      </w:pPr>
      <w:r>
        <w:rPr>
          <w:rFonts w:cs="Arial"/>
          <w:iCs/>
        </w:rPr>
        <w:tab/>
      </w:r>
      <w:r>
        <w:rPr>
          <w:rFonts w:ascii="Times New Roman" w:hAnsi="Times New Roman"/>
          <w:iCs/>
          <w:color w:val="7F7F7F" w:themeColor="text1" w:themeTint="80"/>
          <w:sz w:val="28"/>
          <w:szCs w:val="28"/>
        </w:rPr>
        <w:t>(m.p.)</w:t>
      </w:r>
      <w:r w:rsidRPr="00427527">
        <w:rPr>
          <w:rFonts w:cs="Arial"/>
          <w:iCs/>
        </w:rPr>
        <w:tab/>
      </w:r>
      <w:r w:rsidRPr="005B430A">
        <w:rPr>
          <w:rFonts w:cs="Arial"/>
          <w:iCs/>
          <w:color w:val="A6A6A6" w:themeColor="background1" w:themeShade="A6"/>
        </w:rPr>
        <w:t>______________________</w:t>
      </w:r>
    </w:p>
    <w:p w14:paraId="440D8039" w14:textId="77777777" w:rsidR="00960225" w:rsidRPr="00427527" w:rsidRDefault="00960225" w:rsidP="00960225">
      <w:pPr>
        <w:pStyle w:val="TEXT"/>
        <w:tabs>
          <w:tab w:val="left" w:pos="1843"/>
          <w:tab w:val="left" w:pos="5954"/>
          <w:tab w:val="center" w:pos="7230"/>
        </w:tabs>
        <w:spacing w:after="180"/>
        <w:rPr>
          <w:rFonts w:ascii="Arial" w:hAnsi="Arial" w:cs="Arial"/>
          <w:iCs/>
          <w:sz w:val="16"/>
          <w:szCs w:val="16"/>
        </w:rPr>
      </w:pPr>
      <w:r w:rsidRPr="00427527">
        <w:rPr>
          <w:rFonts w:ascii="Arial" w:hAnsi="Arial" w:cs="Arial"/>
          <w:iCs/>
        </w:rPr>
        <w:tab/>
      </w:r>
      <w:r w:rsidRPr="00427527">
        <w:rPr>
          <w:rFonts w:ascii="Arial" w:hAnsi="Arial" w:cs="Arial"/>
          <w:iCs/>
        </w:rPr>
        <w:tab/>
      </w:r>
      <w:r w:rsidRPr="00427527">
        <w:rPr>
          <w:rFonts w:ascii="Arial" w:hAnsi="Arial" w:cs="Arial"/>
          <w:iCs/>
          <w:sz w:val="16"/>
          <w:szCs w:val="16"/>
        </w:rPr>
        <w:t>ime i prezime</w:t>
      </w:r>
    </w:p>
    <w:p w14:paraId="54FCECB6" w14:textId="77777777" w:rsidR="00960225" w:rsidRPr="00427527" w:rsidRDefault="00960225" w:rsidP="00960225">
      <w:pPr>
        <w:pStyle w:val="TEXTfont10"/>
        <w:tabs>
          <w:tab w:val="left" w:pos="5954"/>
        </w:tabs>
        <w:spacing w:before="360" w:after="0"/>
        <w:ind w:left="0"/>
        <w:jc w:val="left"/>
        <w:rPr>
          <w:rFonts w:cs="Arial"/>
          <w:iCs/>
        </w:rPr>
      </w:pPr>
      <w:r w:rsidRPr="00427527">
        <w:rPr>
          <w:rFonts w:cs="Arial"/>
          <w:iCs/>
        </w:rPr>
        <w:tab/>
      </w:r>
      <w:r w:rsidRPr="005B430A">
        <w:rPr>
          <w:rFonts w:cs="Arial"/>
          <w:iCs/>
          <w:color w:val="A6A6A6" w:themeColor="background1" w:themeShade="A6"/>
        </w:rPr>
        <w:t>______________________</w:t>
      </w:r>
    </w:p>
    <w:p w14:paraId="47C14C09" w14:textId="58F02296" w:rsidR="00553AB2" w:rsidRPr="00DE3B59" w:rsidRDefault="00960225" w:rsidP="002B5955">
      <w:pPr>
        <w:pStyle w:val="TEXTfont10"/>
        <w:tabs>
          <w:tab w:val="left" w:pos="1843"/>
          <w:tab w:val="left" w:pos="5954"/>
        </w:tabs>
        <w:ind w:left="0"/>
        <w:rPr>
          <w:rFonts w:cs="Arial"/>
          <w:iCs/>
          <w:color w:val="A6A6A6"/>
          <w:sz w:val="18"/>
          <w:szCs w:val="18"/>
        </w:rPr>
        <w:sectPr w:rsidR="00553AB2" w:rsidRPr="00DE3B59" w:rsidSect="00DB6CA4">
          <w:footerReference w:type="default" r:id="rId11"/>
          <w:pgSz w:w="11906" w:h="16838" w:code="9"/>
          <w:pgMar w:top="1247" w:right="1247" w:bottom="1247" w:left="1247" w:header="567" w:footer="578" w:gutter="0"/>
          <w:cols w:space="708"/>
          <w:docGrid w:linePitch="360"/>
        </w:sectPr>
      </w:pPr>
      <w:r w:rsidRPr="00427527">
        <w:rPr>
          <w:rFonts w:cs="Arial"/>
          <w:iCs/>
        </w:rPr>
        <w:tab/>
      </w:r>
      <w:r w:rsidRPr="00427527">
        <w:rPr>
          <w:rFonts w:cs="Arial"/>
          <w:iCs/>
        </w:rPr>
        <w:tab/>
      </w:r>
      <w:r w:rsidR="002B5955">
        <w:rPr>
          <w:rFonts w:cs="Arial"/>
          <w:iCs/>
          <w:sz w:val="16"/>
          <w:szCs w:val="16"/>
        </w:rPr>
        <w:t>potpis</w:t>
      </w:r>
    </w:p>
    <w:p w14:paraId="66BB7800" w14:textId="458730FA" w:rsidR="00401A6A" w:rsidRPr="004179D5" w:rsidRDefault="00EE3762" w:rsidP="00EE3762">
      <w:pPr>
        <w:pStyle w:val="2012NASLOV1"/>
        <w:keepLines/>
        <w:numPr>
          <w:ilvl w:val="0"/>
          <w:numId w:val="0"/>
        </w:numPr>
        <w:spacing w:before="0"/>
        <w:rPr>
          <w:rFonts w:cs="Arial"/>
          <w:sz w:val="28"/>
          <w:szCs w:val="28"/>
        </w:rPr>
      </w:pPr>
      <w:r>
        <w:rPr>
          <w:rFonts w:cs="Arial"/>
          <w:sz w:val="28"/>
          <w:szCs w:val="28"/>
        </w:rPr>
        <w:lastRenderedPageBreak/>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778E6FBA" w14:textId="3B20E41B" w:rsidR="00802876" w:rsidRPr="00D478A4" w:rsidRDefault="00FD0238" w:rsidP="00802876">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DD6ECB" w:rsidRPr="003776AC">
        <w:rPr>
          <w:rFonts w:ascii="Arial" w:hAnsi="Arial" w:cs="Arial"/>
          <w:b/>
          <w:sz w:val="22"/>
          <w:szCs w:val="22"/>
        </w:rPr>
        <w:t>S</w:t>
      </w:r>
      <w:r w:rsidR="00AB58A8" w:rsidRPr="003776AC">
        <w:rPr>
          <w:rFonts w:ascii="Arial" w:hAnsi="Arial" w:cs="Arial"/>
          <w:b/>
          <w:sz w:val="22"/>
          <w:szCs w:val="22"/>
        </w:rPr>
        <w:t>anacij</w:t>
      </w:r>
      <w:r w:rsidR="00DD6ECB" w:rsidRPr="003776AC">
        <w:rPr>
          <w:rFonts w:ascii="Arial" w:hAnsi="Arial" w:cs="Arial"/>
          <w:b/>
          <w:sz w:val="22"/>
          <w:szCs w:val="22"/>
        </w:rPr>
        <w:t xml:space="preserve">a </w:t>
      </w:r>
      <w:r w:rsidR="00AB58A8" w:rsidRPr="003776AC">
        <w:rPr>
          <w:rFonts w:ascii="Arial" w:hAnsi="Arial" w:cs="Arial"/>
          <w:b/>
          <w:sz w:val="22"/>
          <w:szCs w:val="22"/>
        </w:rPr>
        <w:t xml:space="preserve"> i adaptacij</w:t>
      </w:r>
      <w:r w:rsidR="00DD6ECB" w:rsidRPr="003776AC">
        <w:rPr>
          <w:rFonts w:ascii="Arial" w:hAnsi="Arial" w:cs="Arial"/>
          <w:b/>
          <w:sz w:val="22"/>
          <w:szCs w:val="22"/>
        </w:rPr>
        <w:t>a</w:t>
      </w:r>
      <w:r w:rsidR="00AB58A8" w:rsidRPr="003776AC">
        <w:rPr>
          <w:rFonts w:ascii="Arial" w:hAnsi="Arial" w:cs="Arial"/>
          <w:b/>
          <w:sz w:val="22"/>
          <w:szCs w:val="22"/>
        </w:rPr>
        <w:t xml:space="preserve"> kupaoni</w:t>
      </w:r>
      <w:r w:rsidR="00DD6ECB" w:rsidRPr="003776AC">
        <w:rPr>
          <w:rFonts w:ascii="Arial" w:hAnsi="Arial" w:cs="Arial"/>
          <w:b/>
          <w:sz w:val="22"/>
          <w:szCs w:val="22"/>
        </w:rPr>
        <w:t>c</w:t>
      </w:r>
      <w:r w:rsidR="003776AC">
        <w:rPr>
          <w:rFonts w:ascii="Arial" w:hAnsi="Arial" w:cs="Arial"/>
          <w:b/>
          <w:sz w:val="22"/>
          <w:szCs w:val="22"/>
        </w:rPr>
        <w:t>a</w:t>
      </w:r>
      <w:r w:rsidR="00AB58A8" w:rsidRPr="003776AC">
        <w:rPr>
          <w:rFonts w:ascii="Arial" w:hAnsi="Arial" w:cs="Arial"/>
          <w:b/>
          <w:sz w:val="22"/>
          <w:szCs w:val="22"/>
        </w:rPr>
        <w:t>, zgrada u Puli, Santoriova 11</w:t>
      </w:r>
    </w:p>
    <w:p w14:paraId="7048C205" w14:textId="6F42FA6F" w:rsidR="00FD0238" w:rsidRPr="0022646F" w:rsidRDefault="00FD0238" w:rsidP="00FD0238">
      <w:pPr>
        <w:outlineLvl w:val="0"/>
        <w:rPr>
          <w:rFonts w:ascii="Arial Bold" w:hAnsi="Arial Bold" w:cs="Arial"/>
          <w:b/>
          <w:color w:val="0070C0"/>
          <w:spacing w:val="-4"/>
          <w:sz w:val="22"/>
          <w:szCs w:val="22"/>
        </w:rPr>
      </w:pPr>
    </w:p>
    <w:p w14:paraId="73A86ACE" w14:textId="2861AEC8" w:rsidR="00830743" w:rsidRDefault="00830743" w:rsidP="00401A6A">
      <w:pPr>
        <w:outlineLvl w:val="0"/>
        <w:rPr>
          <w:rFonts w:ascii="Arial" w:hAnsi="Arial" w:cs="Arial"/>
          <w:b/>
        </w:rPr>
      </w:pPr>
    </w:p>
    <w:p w14:paraId="467AF2EA" w14:textId="75C5E70D" w:rsidR="007D74CA" w:rsidRDefault="007D74CA" w:rsidP="00401A6A">
      <w:pPr>
        <w:outlineLvl w:val="0"/>
        <w:rPr>
          <w:rFonts w:ascii="Arial" w:hAnsi="Arial" w:cs="Arial"/>
          <w:b/>
        </w:rPr>
      </w:pPr>
    </w:p>
    <w:p w14:paraId="443DDB14" w14:textId="77777777" w:rsidR="007D74CA" w:rsidRPr="004179D5" w:rsidRDefault="007D74CA" w:rsidP="00401A6A">
      <w:pPr>
        <w:outlineLvl w:val="0"/>
        <w:rPr>
          <w:rFonts w:ascii="Arial" w:hAnsi="Arial" w:cs="Arial"/>
          <w:b/>
        </w:rPr>
      </w:pPr>
    </w:p>
    <w:p w14:paraId="0130D76C" w14:textId="77777777" w:rsidR="00E20F8E" w:rsidRPr="00E20F8E" w:rsidRDefault="00E20F8E" w:rsidP="00E20F8E">
      <w:pPr>
        <w:spacing w:after="120"/>
        <w:jc w:val="both"/>
        <w:outlineLvl w:val="0"/>
        <w:rPr>
          <w:rFonts w:ascii="Arial" w:hAnsi="Arial" w:cs="Arial"/>
        </w:rPr>
      </w:pPr>
      <w:r w:rsidRPr="00E20F8E">
        <w:rPr>
          <w:rFonts w:ascii="Arial" w:hAnsi="Arial" w:cs="Arial"/>
        </w:rPr>
        <w:t>Ponuditelj nudi cijenu predmeta nabave putem Troškovnika u prilogu ovog Poziva, te je obvezan ponuditi, odnosno ispuniti, sve stavke Troškovnika.</w:t>
      </w:r>
    </w:p>
    <w:p w14:paraId="49C50B32" w14:textId="77777777" w:rsidR="00E20F8E" w:rsidRPr="00E20F8E" w:rsidRDefault="00E20F8E" w:rsidP="00E20F8E">
      <w:pPr>
        <w:spacing w:after="120"/>
        <w:jc w:val="both"/>
        <w:outlineLvl w:val="0"/>
        <w:rPr>
          <w:rFonts w:ascii="Arial" w:hAnsi="Arial" w:cs="Arial"/>
        </w:rPr>
      </w:pPr>
      <w:r w:rsidRPr="00E20F8E">
        <w:rPr>
          <w:rFonts w:ascii="Arial" w:hAnsi="Arial" w:cs="Arial"/>
        </w:rPr>
        <w:t>Cijena treba biti zaokružena na dvije decimale.</w:t>
      </w:r>
    </w:p>
    <w:p w14:paraId="274B6983" w14:textId="77777777" w:rsidR="00E20F8E" w:rsidRDefault="00E20F8E" w:rsidP="00E20F8E">
      <w:pPr>
        <w:spacing w:after="120"/>
        <w:jc w:val="both"/>
        <w:outlineLvl w:val="0"/>
        <w:rPr>
          <w:rFonts w:ascii="Arial" w:hAnsi="Arial" w:cs="Arial"/>
        </w:rPr>
      </w:pPr>
      <w:r w:rsidRPr="00E20F8E">
        <w:rPr>
          <w:rFonts w:ascii="Arial" w:hAnsi="Arial" w:cs="Arial"/>
        </w:rPr>
        <w:t>Nije prihvatljivo precrtavanje ili korigiranje zadane stavke Troškovnika.</w:t>
      </w:r>
    </w:p>
    <w:p w14:paraId="7847F235" w14:textId="46F58D0C" w:rsidR="00A8313F" w:rsidRPr="00E20F8E" w:rsidRDefault="00A8313F" w:rsidP="00E20F8E">
      <w:pPr>
        <w:spacing w:after="120"/>
        <w:jc w:val="both"/>
        <w:outlineLvl w:val="0"/>
        <w:rPr>
          <w:rFonts w:ascii="Arial" w:hAnsi="Arial" w:cs="Arial"/>
        </w:rPr>
      </w:pPr>
      <w:r w:rsidRPr="00A8313F">
        <w:rPr>
          <w:rFonts w:ascii="Arial" w:hAnsi="Arial" w:cs="Arial"/>
          <w:b/>
          <w:bCs/>
        </w:rPr>
        <w:t xml:space="preserve">Troškovnik se popunjava i dostavlja u izvornom </w:t>
      </w:r>
      <w:r w:rsidRPr="00A8313F">
        <w:rPr>
          <w:rFonts w:ascii="Arial" w:hAnsi="Arial" w:cs="Arial"/>
          <w:b/>
          <w:bCs/>
          <w:u w:val="single"/>
        </w:rPr>
        <w:t>excel formatu</w:t>
      </w:r>
      <w:r w:rsidRPr="00A8313F">
        <w:rPr>
          <w:rFonts w:ascii="Arial" w:hAnsi="Arial" w:cs="Arial"/>
          <w:b/>
          <w:bCs/>
        </w:rPr>
        <w:t xml:space="preserve"> (.xls ili .xlsx)</w:t>
      </w:r>
      <w:r w:rsidRPr="00A8313F">
        <w:rPr>
          <w:rFonts w:ascii="Arial" w:hAnsi="Arial" w:cs="Arial"/>
        </w:rPr>
        <w:t>.</w:t>
      </w:r>
    </w:p>
    <w:sectPr w:rsidR="00A8313F" w:rsidRPr="00E20F8E" w:rsidSect="00DB6CA4">
      <w:pgSz w:w="11906" w:h="16838" w:code="9"/>
      <w:pgMar w:top="1418" w:right="1361" w:bottom="1418" w:left="1361"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0C6D9" w14:textId="77777777" w:rsidR="00DB6CA4" w:rsidRDefault="00DB6CA4">
      <w:r>
        <w:separator/>
      </w:r>
    </w:p>
  </w:endnote>
  <w:endnote w:type="continuationSeparator" w:id="0">
    <w:p w14:paraId="5CFCCC69" w14:textId="77777777" w:rsidR="00DB6CA4" w:rsidRDefault="00DB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ush455 BT">
    <w:charset w:val="00"/>
    <w:family w:val="script"/>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B" w:csb1="00000000"/>
  </w:font>
  <w:font w:name="Swis721 BT">
    <w:charset w:val="00"/>
    <w:family w:val="swiss"/>
    <w:pitch w:val="variable"/>
    <w:sig w:usb0="800000AF" w:usb1="1000204A" w:usb2="00000000" w:usb3="00000000" w:csb0="0000001B" w:csb1="00000000"/>
  </w:font>
  <w:font w:name="Americana XBd BT">
    <w:altName w:val="Cambria"/>
    <w:charset w:val="00"/>
    <w:family w:val="roman"/>
    <w:pitch w:val="variable"/>
    <w:sig w:usb0="00000001"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Arial Bold">
    <w:panose1 w:val="020B0704020202020204"/>
    <w:charset w:val="00"/>
    <w:family w:val="auto"/>
    <w:pitch w:val="default"/>
  </w:font>
  <w:font w:name="Myriad Pro,Times New Roman">
    <w:altName w:val="Times New Roman"/>
    <w:panose1 w:val="00000000000000000000"/>
    <w:charset w:val="00"/>
    <w:family w:val="roman"/>
    <w:notTrueType/>
    <w:pitch w:val="default"/>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D45CB" w14:textId="05A50D55" w:rsidR="00643266" w:rsidRPr="0075562D" w:rsidRDefault="00643266" w:rsidP="0071123E">
    <w:pPr>
      <w:pStyle w:val="Podnoje"/>
      <w:pBdr>
        <w:top w:val="single" w:sz="4" w:space="1" w:color="C0C0C0"/>
      </w:pBdr>
      <w:tabs>
        <w:tab w:val="clear" w:pos="4703"/>
        <w:tab w:val="clear" w:pos="9406"/>
        <w:tab w:val="right" w:pos="9184"/>
      </w:tabs>
      <w:rPr>
        <w:rFonts w:ascii="Calibri" w:hAnsi="Calibri" w:cs="Calibri"/>
      </w:rPr>
    </w:pPr>
    <w:r w:rsidRPr="0075562D">
      <w:rPr>
        <w:rStyle w:val="Brojstranice"/>
        <w:rFonts w:ascii="Calibri" w:hAnsi="Calibri" w:cs="Calibri"/>
      </w:rPr>
      <w:tab/>
    </w:r>
    <w:r w:rsidRPr="0075562D">
      <w:rPr>
        <w:rStyle w:val="Brojstranice"/>
        <w:rFonts w:ascii="Calibri" w:hAnsi="Calibri" w:cs="Calibri"/>
      </w:rPr>
      <w:fldChar w:fldCharType="begin"/>
    </w:r>
    <w:r w:rsidRPr="0075562D">
      <w:rPr>
        <w:rStyle w:val="Brojstranice"/>
        <w:rFonts w:ascii="Calibri" w:hAnsi="Calibri" w:cs="Calibri"/>
      </w:rPr>
      <w:instrText xml:space="preserve"> PAGE </w:instrText>
    </w:r>
    <w:r w:rsidRPr="0075562D">
      <w:rPr>
        <w:rStyle w:val="Brojstranice"/>
        <w:rFonts w:ascii="Calibri" w:hAnsi="Calibri" w:cs="Calibri"/>
      </w:rPr>
      <w:fldChar w:fldCharType="separate"/>
    </w:r>
    <w:r w:rsidR="002B5955">
      <w:rPr>
        <w:rStyle w:val="Brojstranice"/>
        <w:rFonts w:ascii="Calibri" w:hAnsi="Calibri" w:cs="Calibri"/>
        <w:noProof/>
      </w:rPr>
      <w:t>9</w:t>
    </w:r>
    <w:r w:rsidRPr="0075562D">
      <w:rPr>
        <w:rStyle w:val="Brojstranice"/>
        <w:rFonts w:ascii="Calibri" w:hAnsi="Calibri" w:cs="Calibri"/>
      </w:rPr>
      <w:fldChar w:fldCharType="end"/>
    </w:r>
    <w:r w:rsidRPr="0075562D">
      <w:rPr>
        <w:rStyle w:val="Brojstranice"/>
        <w:rFonts w:ascii="Calibri" w:hAnsi="Calibri" w:cs="Calibri"/>
      </w:rPr>
      <w:t>/</w:t>
    </w:r>
    <w:r w:rsidRPr="0075562D">
      <w:rPr>
        <w:rStyle w:val="Brojstranice"/>
        <w:rFonts w:ascii="Calibri" w:hAnsi="Calibri" w:cs="Calibri"/>
      </w:rPr>
      <w:fldChar w:fldCharType="begin"/>
    </w:r>
    <w:r w:rsidRPr="0075562D">
      <w:rPr>
        <w:rStyle w:val="Brojstranice"/>
        <w:rFonts w:ascii="Calibri" w:hAnsi="Calibri" w:cs="Calibri"/>
      </w:rPr>
      <w:instrText xml:space="preserve"> NUMPAGES </w:instrText>
    </w:r>
    <w:r w:rsidRPr="0075562D">
      <w:rPr>
        <w:rStyle w:val="Brojstranice"/>
        <w:rFonts w:ascii="Calibri" w:hAnsi="Calibri" w:cs="Calibri"/>
      </w:rPr>
      <w:fldChar w:fldCharType="separate"/>
    </w:r>
    <w:r w:rsidR="002B5955">
      <w:rPr>
        <w:rStyle w:val="Brojstranice"/>
        <w:rFonts w:ascii="Calibri" w:hAnsi="Calibri" w:cs="Calibri"/>
        <w:noProof/>
      </w:rPr>
      <w:t>11</w:t>
    </w:r>
    <w:r w:rsidRPr="0075562D">
      <w:rPr>
        <w:rStyle w:val="Brojstranice"/>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F5E98" w14:textId="28C0690B" w:rsidR="00643266" w:rsidRPr="00B50EFD" w:rsidRDefault="00643266" w:rsidP="00C672B6">
    <w:pPr>
      <w:pStyle w:val="Podnoje"/>
      <w:pBdr>
        <w:top w:val="single" w:sz="4" w:space="1" w:color="C0C0C0"/>
      </w:pBdr>
      <w:tabs>
        <w:tab w:val="clear" w:pos="4703"/>
        <w:tab w:val="clear" w:pos="9406"/>
        <w:tab w:val="right" w:pos="9184"/>
      </w:tabs>
      <w:rPr>
        <w:rFonts w:ascii="Swis721 Md BT" w:hAnsi="Swis721 Md BT"/>
        <w:sz w:val="18"/>
        <w:szCs w:val="18"/>
      </w:rPr>
    </w:pPr>
    <w:r>
      <w:rPr>
        <w:rStyle w:val="Brojstranice"/>
        <w:rFonts w:ascii="Swis721 Md BT" w:hAnsi="Swis721 Md BT"/>
        <w:sz w:val="18"/>
        <w:szCs w:val="18"/>
      </w:rPr>
      <w:tab/>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Pr="00B50EFD">
      <w:rPr>
        <w:rStyle w:val="Brojstranice"/>
        <w:rFonts w:ascii="Swis721 Md BT" w:hAnsi="Swis721 Md BT"/>
        <w:sz w:val="18"/>
        <w:szCs w:val="18"/>
      </w:rPr>
      <w:fldChar w:fldCharType="separate"/>
    </w:r>
    <w:r w:rsidR="002B5955">
      <w:rPr>
        <w:rStyle w:val="Brojstranice"/>
        <w:rFonts w:ascii="Swis721 Md BT" w:hAnsi="Swis721 Md BT"/>
        <w:noProof/>
        <w:sz w:val="18"/>
        <w:szCs w:val="18"/>
      </w:rPr>
      <w:t>10</w:t>
    </w:r>
    <w:r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Pr="00B50EFD">
      <w:rPr>
        <w:rStyle w:val="Brojstranice"/>
        <w:rFonts w:ascii="Swis721 Md BT" w:hAnsi="Swis721 Md BT"/>
        <w:sz w:val="18"/>
        <w:szCs w:val="18"/>
      </w:rPr>
      <w:fldChar w:fldCharType="separate"/>
    </w:r>
    <w:r w:rsidR="002B5955">
      <w:rPr>
        <w:rStyle w:val="Brojstranice"/>
        <w:rFonts w:ascii="Swis721 Md BT" w:hAnsi="Swis721 Md BT"/>
        <w:noProof/>
        <w:sz w:val="18"/>
        <w:szCs w:val="18"/>
      </w:rPr>
      <w:t>11</w:t>
    </w:r>
    <w:r w:rsidRPr="00B50EFD">
      <w:rPr>
        <w:rStyle w:val="Brojstranice"/>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8C45BF" w14:textId="77777777" w:rsidR="00DB6CA4" w:rsidRDefault="00DB6CA4">
      <w:r>
        <w:separator/>
      </w:r>
    </w:p>
  </w:footnote>
  <w:footnote w:type="continuationSeparator" w:id="0">
    <w:p w14:paraId="6D16486F" w14:textId="77777777" w:rsidR="00DB6CA4" w:rsidRDefault="00DB6CA4">
      <w:r>
        <w:continuationSeparator/>
      </w:r>
    </w:p>
  </w:footnote>
  <w:footnote w:id="1">
    <w:p w14:paraId="484F4FA3" w14:textId="1867A487" w:rsidR="00643266" w:rsidRPr="00850067" w:rsidRDefault="00643266" w:rsidP="00850067">
      <w:pPr>
        <w:pStyle w:val="Tekstfusnote"/>
        <w:jc w:val="both"/>
        <w:rPr>
          <w:sz w:val="16"/>
          <w:szCs w:val="16"/>
          <w:lang w:val="hr-HR"/>
        </w:rPr>
      </w:pPr>
      <w:r w:rsidRPr="00850067">
        <w:rPr>
          <w:rStyle w:val="Referencafusnote"/>
          <w:sz w:val="16"/>
          <w:szCs w:val="16"/>
        </w:rPr>
        <w:footnoteRef/>
      </w:r>
      <w:r w:rsidRPr="00850067">
        <w:rPr>
          <w:sz w:val="16"/>
          <w:szCs w:val="16"/>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B62B0" w14:textId="4AFA3E71" w:rsidR="00643266" w:rsidRPr="000D5F0A" w:rsidRDefault="00643266" w:rsidP="000D5F0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8B2E38"/>
    <w:multiLevelType w:val="hybridMultilevel"/>
    <w:tmpl w:val="61383436"/>
    <w:lvl w:ilvl="0" w:tplc="9EB8A716">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8"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1"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4"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5"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6"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16cid:durableId="659500753">
    <w:abstractNumId w:val="8"/>
  </w:num>
  <w:num w:numId="2" w16cid:durableId="1788507261">
    <w:abstractNumId w:val="6"/>
  </w:num>
  <w:num w:numId="3" w16cid:durableId="130096238">
    <w:abstractNumId w:val="13"/>
  </w:num>
  <w:num w:numId="4" w16cid:durableId="631904970">
    <w:abstractNumId w:val="11"/>
  </w:num>
  <w:num w:numId="5" w16cid:durableId="174735547">
    <w:abstractNumId w:val="5"/>
  </w:num>
  <w:num w:numId="6" w16cid:durableId="954948659">
    <w:abstractNumId w:val="16"/>
  </w:num>
  <w:num w:numId="7" w16cid:durableId="693582112">
    <w:abstractNumId w:val="0"/>
  </w:num>
  <w:num w:numId="8" w16cid:durableId="1141072463">
    <w:abstractNumId w:val="15"/>
  </w:num>
  <w:num w:numId="9" w16cid:durableId="395207162">
    <w:abstractNumId w:val="10"/>
  </w:num>
  <w:num w:numId="10" w16cid:durableId="1876650597">
    <w:abstractNumId w:val="14"/>
  </w:num>
  <w:num w:numId="11" w16cid:durableId="1327634501">
    <w:abstractNumId w:val="3"/>
    <w:lvlOverride w:ilvl="0">
      <w:startOverride w:val="1"/>
    </w:lvlOverride>
  </w:num>
  <w:num w:numId="12" w16cid:durableId="865479851">
    <w:abstractNumId w:val="2"/>
  </w:num>
  <w:num w:numId="13" w16cid:durableId="1922331394">
    <w:abstractNumId w:val="9"/>
  </w:num>
  <w:num w:numId="14" w16cid:durableId="53238752">
    <w:abstractNumId w:val="7"/>
  </w:num>
  <w:num w:numId="15" w16cid:durableId="1163472609">
    <w:abstractNumId w:val="12"/>
  </w:num>
  <w:num w:numId="16" w16cid:durableId="508639096">
    <w:abstractNumId w:val="1"/>
  </w:num>
  <w:num w:numId="17" w16cid:durableId="1869680299">
    <w:abstractNumId w:val="13"/>
  </w:num>
  <w:num w:numId="18" w16cid:durableId="792333352">
    <w:abstractNumId w:val="13"/>
  </w:num>
  <w:num w:numId="19" w16cid:durableId="64230932">
    <w:abstractNumId w:val="13"/>
  </w:num>
  <w:num w:numId="20" w16cid:durableId="3196208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81"/>
    <w:rsid w:val="00000180"/>
    <w:rsid w:val="000006A6"/>
    <w:rsid w:val="000018E8"/>
    <w:rsid w:val="0000192E"/>
    <w:rsid w:val="00001BC1"/>
    <w:rsid w:val="00001E6B"/>
    <w:rsid w:val="00001FC8"/>
    <w:rsid w:val="00002173"/>
    <w:rsid w:val="00002D52"/>
    <w:rsid w:val="0000347A"/>
    <w:rsid w:val="0000372F"/>
    <w:rsid w:val="000047FA"/>
    <w:rsid w:val="00004CAA"/>
    <w:rsid w:val="00004FD3"/>
    <w:rsid w:val="000050A8"/>
    <w:rsid w:val="00005819"/>
    <w:rsid w:val="00005AEB"/>
    <w:rsid w:val="00005E93"/>
    <w:rsid w:val="00005FDE"/>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25D"/>
    <w:rsid w:val="00020474"/>
    <w:rsid w:val="00020940"/>
    <w:rsid w:val="000209AB"/>
    <w:rsid w:val="00020F8F"/>
    <w:rsid w:val="000213A5"/>
    <w:rsid w:val="00021F35"/>
    <w:rsid w:val="000222BC"/>
    <w:rsid w:val="000225A7"/>
    <w:rsid w:val="000227F0"/>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0CE"/>
    <w:rsid w:val="000315C0"/>
    <w:rsid w:val="00031A1D"/>
    <w:rsid w:val="00032017"/>
    <w:rsid w:val="00032341"/>
    <w:rsid w:val="00032DC2"/>
    <w:rsid w:val="00032F7D"/>
    <w:rsid w:val="000333D7"/>
    <w:rsid w:val="000337C6"/>
    <w:rsid w:val="00033AE2"/>
    <w:rsid w:val="00034267"/>
    <w:rsid w:val="000343FC"/>
    <w:rsid w:val="00034848"/>
    <w:rsid w:val="0003554E"/>
    <w:rsid w:val="000355AB"/>
    <w:rsid w:val="00036729"/>
    <w:rsid w:val="00036A99"/>
    <w:rsid w:val="00036FC6"/>
    <w:rsid w:val="000404CE"/>
    <w:rsid w:val="000407E8"/>
    <w:rsid w:val="0004219A"/>
    <w:rsid w:val="000422AF"/>
    <w:rsid w:val="00042434"/>
    <w:rsid w:val="00042DE4"/>
    <w:rsid w:val="00043730"/>
    <w:rsid w:val="000439EA"/>
    <w:rsid w:val="00043AA5"/>
    <w:rsid w:val="00044513"/>
    <w:rsid w:val="000446A3"/>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3B9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0B2"/>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820"/>
    <w:rsid w:val="00095C27"/>
    <w:rsid w:val="00096ADE"/>
    <w:rsid w:val="0009799A"/>
    <w:rsid w:val="00097E49"/>
    <w:rsid w:val="00097EF6"/>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B7F01"/>
    <w:rsid w:val="000C0516"/>
    <w:rsid w:val="000C0AE8"/>
    <w:rsid w:val="000C0B2C"/>
    <w:rsid w:val="000C0E31"/>
    <w:rsid w:val="000C11E2"/>
    <w:rsid w:val="000C14A8"/>
    <w:rsid w:val="000C15E2"/>
    <w:rsid w:val="000C2960"/>
    <w:rsid w:val="000C30E9"/>
    <w:rsid w:val="000C3D1D"/>
    <w:rsid w:val="000C4045"/>
    <w:rsid w:val="000C42A5"/>
    <w:rsid w:val="000C44C2"/>
    <w:rsid w:val="000C5935"/>
    <w:rsid w:val="000C5AC8"/>
    <w:rsid w:val="000C5BCF"/>
    <w:rsid w:val="000C5EBA"/>
    <w:rsid w:val="000C612F"/>
    <w:rsid w:val="000C670F"/>
    <w:rsid w:val="000C6E8D"/>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408"/>
    <w:rsid w:val="000D7933"/>
    <w:rsid w:val="000D7B3E"/>
    <w:rsid w:val="000D7E04"/>
    <w:rsid w:val="000E0B67"/>
    <w:rsid w:val="000E27DA"/>
    <w:rsid w:val="000E2968"/>
    <w:rsid w:val="000E31E4"/>
    <w:rsid w:val="000E412B"/>
    <w:rsid w:val="000E4715"/>
    <w:rsid w:val="000E4EA2"/>
    <w:rsid w:val="000E541D"/>
    <w:rsid w:val="000E5982"/>
    <w:rsid w:val="000E5A7B"/>
    <w:rsid w:val="000E5D62"/>
    <w:rsid w:val="000E5DC7"/>
    <w:rsid w:val="000E6164"/>
    <w:rsid w:val="000E6399"/>
    <w:rsid w:val="000E6EC4"/>
    <w:rsid w:val="000E6F4B"/>
    <w:rsid w:val="000E6FAA"/>
    <w:rsid w:val="000E76EF"/>
    <w:rsid w:val="000E7CEC"/>
    <w:rsid w:val="000E7DF8"/>
    <w:rsid w:val="000F03D0"/>
    <w:rsid w:val="000F06A9"/>
    <w:rsid w:val="000F1241"/>
    <w:rsid w:val="000F143A"/>
    <w:rsid w:val="000F14D9"/>
    <w:rsid w:val="000F2108"/>
    <w:rsid w:val="000F231A"/>
    <w:rsid w:val="000F2336"/>
    <w:rsid w:val="000F2559"/>
    <w:rsid w:val="000F2A98"/>
    <w:rsid w:val="000F3F81"/>
    <w:rsid w:val="000F40FC"/>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2B30"/>
    <w:rsid w:val="00103985"/>
    <w:rsid w:val="00103B16"/>
    <w:rsid w:val="00104236"/>
    <w:rsid w:val="0010434B"/>
    <w:rsid w:val="001045C6"/>
    <w:rsid w:val="00105854"/>
    <w:rsid w:val="00105C98"/>
    <w:rsid w:val="0010725A"/>
    <w:rsid w:val="001073EA"/>
    <w:rsid w:val="001074DB"/>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033"/>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479"/>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EE6"/>
    <w:rsid w:val="0013264D"/>
    <w:rsid w:val="00133149"/>
    <w:rsid w:val="0013324B"/>
    <w:rsid w:val="00133701"/>
    <w:rsid w:val="00133928"/>
    <w:rsid w:val="00134974"/>
    <w:rsid w:val="00134D59"/>
    <w:rsid w:val="00134DCB"/>
    <w:rsid w:val="00134E86"/>
    <w:rsid w:val="00135DD8"/>
    <w:rsid w:val="001367FB"/>
    <w:rsid w:val="00136DBB"/>
    <w:rsid w:val="00137629"/>
    <w:rsid w:val="00137E74"/>
    <w:rsid w:val="00140246"/>
    <w:rsid w:val="001404D6"/>
    <w:rsid w:val="0014099F"/>
    <w:rsid w:val="00140CA4"/>
    <w:rsid w:val="00141255"/>
    <w:rsid w:val="00141763"/>
    <w:rsid w:val="001417E0"/>
    <w:rsid w:val="00141CF2"/>
    <w:rsid w:val="00141DDA"/>
    <w:rsid w:val="00142067"/>
    <w:rsid w:val="00142876"/>
    <w:rsid w:val="00142FCA"/>
    <w:rsid w:val="00143927"/>
    <w:rsid w:val="0014427E"/>
    <w:rsid w:val="001442F6"/>
    <w:rsid w:val="00144BB4"/>
    <w:rsid w:val="00144BDA"/>
    <w:rsid w:val="0014503A"/>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831"/>
    <w:rsid w:val="00155979"/>
    <w:rsid w:val="00156178"/>
    <w:rsid w:val="001567AE"/>
    <w:rsid w:val="00157079"/>
    <w:rsid w:val="001570E2"/>
    <w:rsid w:val="00157B41"/>
    <w:rsid w:val="001604EB"/>
    <w:rsid w:val="00160DFC"/>
    <w:rsid w:val="0016144E"/>
    <w:rsid w:val="001619B1"/>
    <w:rsid w:val="001619F5"/>
    <w:rsid w:val="00161FA2"/>
    <w:rsid w:val="00162ADA"/>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EA"/>
    <w:rsid w:val="00191D2E"/>
    <w:rsid w:val="00191D5B"/>
    <w:rsid w:val="0019203B"/>
    <w:rsid w:val="001920DD"/>
    <w:rsid w:val="00192211"/>
    <w:rsid w:val="00192CB0"/>
    <w:rsid w:val="00193386"/>
    <w:rsid w:val="00193F4D"/>
    <w:rsid w:val="001943C0"/>
    <w:rsid w:val="00195433"/>
    <w:rsid w:val="00195CF8"/>
    <w:rsid w:val="00196437"/>
    <w:rsid w:val="001967ED"/>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A8A"/>
    <w:rsid w:val="001B386F"/>
    <w:rsid w:val="001B41C5"/>
    <w:rsid w:val="001B4BE9"/>
    <w:rsid w:val="001B4F58"/>
    <w:rsid w:val="001B53A4"/>
    <w:rsid w:val="001B55EE"/>
    <w:rsid w:val="001B5E2F"/>
    <w:rsid w:val="001B659D"/>
    <w:rsid w:val="001B67ED"/>
    <w:rsid w:val="001B696A"/>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5DC8"/>
    <w:rsid w:val="001D655A"/>
    <w:rsid w:val="001D669B"/>
    <w:rsid w:val="001D6985"/>
    <w:rsid w:val="001D6C6F"/>
    <w:rsid w:val="001D7243"/>
    <w:rsid w:val="001D7852"/>
    <w:rsid w:val="001D7B40"/>
    <w:rsid w:val="001D7D52"/>
    <w:rsid w:val="001D7DC7"/>
    <w:rsid w:val="001E094F"/>
    <w:rsid w:val="001E17FC"/>
    <w:rsid w:val="001E2237"/>
    <w:rsid w:val="001E253A"/>
    <w:rsid w:val="001E2952"/>
    <w:rsid w:val="001E2AF8"/>
    <w:rsid w:val="001E2C3F"/>
    <w:rsid w:val="001E2E99"/>
    <w:rsid w:val="001E345D"/>
    <w:rsid w:val="001E4147"/>
    <w:rsid w:val="001E4780"/>
    <w:rsid w:val="001E4FD5"/>
    <w:rsid w:val="001E5BD1"/>
    <w:rsid w:val="001E61BD"/>
    <w:rsid w:val="001E61E9"/>
    <w:rsid w:val="001E672E"/>
    <w:rsid w:val="001E6F62"/>
    <w:rsid w:val="001E6FFC"/>
    <w:rsid w:val="001E75B1"/>
    <w:rsid w:val="001E77A4"/>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9A6"/>
    <w:rsid w:val="001F538A"/>
    <w:rsid w:val="001F57E3"/>
    <w:rsid w:val="001F627A"/>
    <w:rsid w:val="001F6578"/>
    <w:rsid w:val="001F700D"/>
    <w:rsid w:val="001F7960"/>
    <w:rsid w:val="001F7AED"/>
    <w:rsid w:val="001F7C88"/>
    <w:rsid w:val="002008D3"/>
    <w:rsid w:val="00200D66"/>
    <w:rsid w:val="0020142D"/>
    <w:rsid w:val="002019DE"/>
    <w:rsid w:val="00201DB1"/>
    <w:rsid w:val="00202288"/>
    <w:rsid w:val="00202A36"/>
    <w:rsid w:val="00202BB1"/>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2275"/>
    <w:rsid w:val="0021293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789B"/>
    <w:rsid w:val="00217D95"/>
    <w:rsid w:val="0022023F"/>
    <w:rsid w:val="002204FC"/>
    <w:rsid w:val="00220705"/>
    <w:rsid w:val="002211EE"/>
    <w:rsid w:val="00221899"/>
    <w:rsid w:val="00221F5D"/>
    <w:rsid w:val="0022212E"/>
    <w:rsid w:val="00223359"/>
    <w:rsid w:val="00223D75"/>
    <w:rsid w:val="00223E27"/>
    <w:rsid w:val="00224925"/>
    <w:rsid w:val="00225133"/>
    <w:rsid w:val="002259FF"/>
    <w:rsid w:val="00225D58"/>
    <w:rsid w:val="00225FAE"/>
    <w:rsid w:val="0022646F"/>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FAD"/>
    <w:rsid w:val="002352F2"/>
    <w:rsid w:val="0023554F"/>
    <w:rsid w:val="002355B7"/>
    <w:rsid w:val="002355C3"/>
    <w:rsid w:val="00235BC1"/>
    <w:rsid w:val="002362D2"/>
    <w:rsid w:val="0023790A"/>
    <w:rsid w:val="0023794E"/>
    <w:rsid w:val="00240055"/>
    <w:rsid w:val="002400FC"/>
    <w:rsid w:val="00240EC4"/>
    <w:rsid w:val="00240FD7"/>
    <w:rsid w:val="00241121"/>
    <w:rsid w:val="0024114D"/>
    <w:rsid w:val="00241362"/>
    <w:rsid w:val="00241516"/>
    <w:rsid w:val="002417E0"/>
    <w:rsid w:val="002419E3"/>
    <w:rsid w:val="00241CD1"/>
    <w:rsid w:val="00241DD6"/>
    <w:rsid w:val="00242080"/>
    <w:rsid w:val="0024298E"/>
    <w:rsid w:val="00242A87"/>
    <w:rsid w:val="00242AC7"/>
    <w:rsid w:val="00243141"/>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603DF"/>
    <w:rsid w:val="00260459"/>
    <w:rsid w:val="002614DF"/>
    <w:rsid w:val="00261D49"/>
    <w:rsid w:val="002621E3"/>
    <w:rsid w:val="002623A7"/>
    <w:rsid w:val="00262420"/>
    <w:rsid w:val="002625D0"/>
    <w:rsid w:val="002626AE"/>
    <w:rsid w:val="00262A17"/>
    <w:rsid w:val="00263135"/>
    <w:rsid w:val="002636B6"/>
    <w:rsid w:val="00263933"/>
    <w:rsid w:val="00263C53"/>
    <w:rsid w:val="00263EFC"/>
    <w:rsid w:val="00263F09"/>
    <w:rsid w:val="00264099"/>
    <w:rsid w:val="00264E30"/>
    <w:rsid w:val="00265152"/>
    <w:rsid w:val="00265FFD"/>
    <w:rsid w:val="00266A95"/>
    <w:rsid w:val="002672FD"/>
    <w:rsid w:val="0026734B"/>
    <w:rsid w:val="002674C7"/>
    <w:rsid w:val="002674F9"/>
    <w:rsid w:val="00270B72"/>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354"/>
    <w:rsid w:val="00275853"/>
    <w:rsid w:val="002759EA"/>
    <w:rsid w:val="002761C0"/>
    <w:rsid w:val="00276295"/>
    <w:rsid w:val="002766CB"/>
    <w:rsid w:val="00276999"/>
    <w:rsid w:val="00276B07"/>
    <w:rsid w:val="002774F0"/>
    <w:rsid w:val="0027752E"/>
    <w:rsid w:val="0027763A"/>
    <w:rsid w:val="00280696"/>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67CF"/>
    <w:rsid w:val="0028739B"/>
    <w:rsid w:val="002873CE"/>
    <w:rsid w:val="0029014B"/>
    <w:rsid w:val="00290557"/>
    <w:rsid w:val="0029094E"/>
    <w:rsid w:val="00290D45"/>
    <w:rsid w:val="0029123F"/>
    <w:rsid w:val="00291543"/>
    <w:rsid w:val="00291B77"/>
    <w:rsid w:val="00292033"/>
    <w:rsid w:val="00292126"/>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267"/>
    <w:rsid w:val="002A37D0"/>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192"/>
    <w:rsid w:val="002B441A"/>
    <w:rsid w:val="002B44FB"/>
    <w:rsid w:val="002B45A2"/>
    <w:rsid w:val="002B45C9"/>
    <w:rsid w:val="002B4D83"/>
    <w:rsid w:val="002B4DFD"/>
    <w:rsid w:val="002B4EA4"/>
    <w:rsid w:val="002B4FCE"/>
    <w:rsid w:val="002B5609"/>
    <w:rsid w:val="002B567C"/>
    <w:rsid w:val="002B5767"/>
    <w:rsid w:val="002B5955"/>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26F"/>
    <w:rsid w:val="002D0487"/>
    <w:rsid w:val="002D0B60"/>
    <w:rsid w:val="002D2038"/>
    <w:rsid w:val="002D205F"/>
    <w:rsid w:val="002D264B"/>
    <w:rsid w:val="002D2903"/>
    <w:rsid w:val="002D3531"/>
    <w:rsid w:val="002D4C23"/>
    <w:rsid w:val="002D4DD1"/>
    <w:rsid w:val="002D51EE"/>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138E"/>
    <w:rsid w:val="002E2778"/>
    <w:rsid w:val="002E2ACA"/>
    <w:rsid w:val="002E2F48"/>
    <w:rsid w:val="002E2FB4"/>
    <w:rsid w:val="002E32C0"/>
    <w:rsid w:val="002E347E"/>
    <w:rsid w:val="002E409F"/>
    <w:rsid w:val="002E41A5"/>
    <w:rsid w:val="002E468A"/>
    <w:rsid w:val="002E47D4"/>
    <w:rsid w:val="002E48C8"/>
    <w:rsid w:val="002E499A"/>
    <w:rsid w:val="002E5651"/>
    <w:rsid w:val="002E5AE5"/>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C74"/>
    <w:rsid w:val="002F728A"/>
    <w:rsid w:val="002F7BA3"/>
    <w:rsid w:val="002F7BFA"/>
    <w:rsid w:val="003006A8"/>
    <w:rsid w:val="00300CF3"/>
    <w:rsid w:val="00300E7A"/>
    <w:rsid w:val="00301336"/>
    <w:rsid w:val="00301C52"/>
    <w:rsid w:val="00301E6F"/>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6CFF"/>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FAF"/>
    <w:rsid w:val="0033020F"/>
    <w:rsid w:val="00330308"/>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A5B"/>
    <w:rsid w:val="00345B6A"/>
    <w:rsid w:val="00345B78"/>
    <w:rsid w:val="00345BFC"/>
    <w:rsid w:val="0034688E"/>
    <w:rsid w:val="00346EA7"/>
    <w:rsid w:val="0034704C"/>
    <w:rsid w:val="003475A4"/>
    <w:rsid w:val="00347686"/>
    <w:rsid w:val="00347A8C"/>
    <w:rsid w:val="003501D8"/>
    <w:rsid w:val="003505D5"/>
    <w:rsid w:val="003507E6"/>
    <w:rsid w:val="00351260"/>
    <w:rsid w:val="00351510"/>
    <w:rsid w:val="00351BA8"/>
    <w:rsid w:val="00351DD7"/>
    <w:rsid w:val="003531C7"/>
    <w:rsid w:val="003534A1"/>
    <w:rsid w:val="00354043"/>
    <w:rsid w:val="0035404A"/>
    <w:rsid w:val="00354813"/>
    <w:rsid w:val="00354881"/>
    <w:rsid w:val="00354B89"/>
    <w:rsid w:val="00354D15"/>
    <w:rsid w:val="00356021"/>
    <w:rsid w:val="003564E5"/>
    <w:rsid w:val="0035664A"/>
    <w:rsid w:val="00356DCC"/>
    <w:rsid w:val="00357210"/>
    <w:rsid w:val="003603AD"/>
    <w:rsid w:val="003605C4"/>
    <w:rsid w:val="00360818"/>
    <w:rsid w:val="00360A4F"/>
    <w:rsid w:val="0036102F"/>
    <w:rsid w:val="003610BD"/>
    <w:rsid w:val="003612B9"/>
    <w:rsid w:val="00361A49"/>
    <w:rsid w:val="00362294"/>
    <w:rsid w:val="003622B7"/>
    <w:rsid w:val="00362941"/>
    <w:rsid w:val="00363FBD"/>
    <w:rsid w:val="00364199"/>
    <w:rsid w:val="00364E29"/>
    <w:rsid w:val="003655FB"/>
    <w:rsid w:val="003666A0"/>
    <w:rsid w:val="00366A9B"/>
    <w:rsid w:val="00366CE4"/>
    <w:rsid w:val="003675E1"/>
    <w:rsid w:val="00370211"/>
    <w:rsid w:val="003703B0"/>
    <w:rsid w:val="00370537"/>
    <w:rsid w:val="00370C3E"/>
    <w:rsid w:val="00370DB8"/>
    <w:rsid w:val="00370F70"/>
    <w:rsid w:val="003714C9"/>
    <w:rsid w:val="00371706"/>
    <w:rsid w:val="00371BB3"/>
    <w:rsid w:val="0037225F"/>
    <w:rsid w:val="003725AA"/>
    <w:rsid w:val="00372F45"/>
    <w:rsid w:val="00373027"/>
    <w:rsid w:val="00374041"/>
    <w:rsid w:val="00375240"/>
    <w:rsid w:val="003752D3"/>
    <w:rsid w:val="0037536E"/>
    <w:rsid w:val="00375F55"/>
    <w:rsid w:val="00376445"/>
    <w:rsid w:val="003776AC"/>
    <w:rsid w:val="003779CE"/>
    <w:rsid w:val="00380005"/>
    <w:rsid w:val="003802C1"/>
    <w:rsid w:val="00380C87"/>
    <w:rsid w:val="00381A45"/>
    <w:rsid w:val="00381A7B"/>
    <w:rsid w:val="0038251A"/>
    <w:rsid w:val="003828C8"/>
    <w:rsid w:val="00382BB2"/>
    <w:rsid w:val="00382E9E"/>
    <w:rsid w:val="00383995"/>
    <w:rsid w:val="0038406F"/>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A7C"/>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97D11"/>
    <w:rsid w:val="003A04F2"/>
    <w:rsid w:val="003A0EC9"/>
    <w:rsid w:val="003A1046"/>
    <w:rsid w:val="003A123E"/>
    <w:rsid w:val="003A125B"/>
    <w:rsid w:val="003A148E"/>
    <w:rsid w:val="003A18C6"/>
    <w:rsid w:val="003A1E7A"/>
    <w:rsid w:val="003A23C1"/>
    <w:rsid w:val="003A25ED"/>
    <w:rsid w:val="003A286B"/>
    <w:rsid w:val="003A287A"/>
    <w:rsid w:val="003A2915"/>
    <w:rsid w:val="003A2CAB"/>
    <w:rsid w:val="003A2DC0"/>
    <w:rsid w:val="003A3079"/>
    <w:rsid w:val="003A30D9"/>
    <w:rsid w:val="003A325B"/>
    <w:rsid w:val="003A3E31"/>
    <w:rsid w:val="003A3F3D"/>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8BA"/>
    <w:rsid w:val="003B286B"/>
    <w:rsid w:val="003B2D02"/>
    <w:rsid w:val="003B2DF1"/>
    <w:rsid w:val="003B3408"/>
    <w:rsid w:val="003B344A"/>
    <w:rsid w:val="003B4B48"/>
    <w:rsid w:val="003B4DDE"/>
    <w:rsid w:val="003B52DE"/>
    <w:rsid w:val="003B5821"/>
    <w:rsid w:val="003B5946"/>
    <w:rsid w:val="003B5B95"/>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92E"/>
    <w:rsid w:val="003C5D8B"/>
    <w:rsid w:val="003C6415"/>
    <w:rsid w:val="003C6642"/>
    <w:rsid w:val="003C6756"/>
    <w:rsid w:val="003C7153"/>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204D"/>
    <w:rsid w:val="003E3CD0"/>
    <w:rsid w:val="003E3F31"/>
    <w:rsid w:val="003E4327"/>
    <w:rsid w:val="003E481E"/>
    <w:rsid w:val="003E5161"/>
    <w:rsid w:val="003E54A9"/>
    <w:rsid w:val="003E54BD"/>
    <w:rsid w:val="003E5561"/>
    <w:rsid w:val="003E5F21"/>
    <w:rsid w:val="003E65E6"/>
    <w:rsid w:val="003E7030"/>
    <w:rsid w:val="003E76EF"/>
    <w:rsid w:val="003F008C"/>
    <w:rsid w:val="003F0B20"/>
    <w:rsid w:val="003F0CFB"/>
    <w:rsid w:val="003F0E72"/>
    <w:rsid w:val="003F1588"/>
    <w:rsid w:val="003F1786"/>
    <w:rsid w:val="003F394B"/>
    <w:rsid w:val="003F3A94"/>
    <w:rsid w:val="003F3BCC"/>
    <w:rsid w:val="003F3D85"/>
    <w:rsid w:val="003F3EC0"/>
    <w:rsid w:val="003F4384"/>
    <w:rsid w:val="003F45AD"/>
    <w:rsid w:val="003F48D3"/>
    <w:rsid w:val="003F502C"/>
    <w:rsid w:val="003F5C6D"/>
    <w:rsid w:val="003F5D18"/>
    <w:rsid w:val="003F5E3C"/>
    <w:rsid w:val="003F669D"/>
    <w:rsid w:val="003F70AA"/>
    <w:rsid w:val="003F724E"/>
    <w:rsid w:val="003F7F7D"/>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474"/>
    <w:rsid w:val="0041269C"/>
    <w:rsid w:val="004126D8"/>
    <w:rsid w:val="00412F3A"/>
    <w:rsid w:val="004139C1"/>
    <w:rsid w:val="00413BE8"/>
    <w:rsid w:val="00413DF9"/>
    <w:rsid w:val="0041422B"/>
    <w:rsid w:val="00414E8B"/>
    <w:rsid w:val="00415542"/>
    <w:rsid w:val="0041559F"/>
    <w:rsid w:val="00415ADC"/>
    <w:rsid w:val="00415B2E"/>
    <w:rsid w:val="00416012"/>
    <w:rsid w:val="00416069"/>
    <w:rsid w:val="00416A8A"/>
    <w:rsid w:val="00416B02"/>
    <w:rsid w:val="00416E37"/>
    <w:rsid w:val="00416EA1"/>
    <w:rsid w:val="00417116"/>
    <w:rsid w:val="00417397"/>
    <w:rsid w:val="00417717"/>
    <w:rsid w:val="00417766"/>
    <w:rsid w:val="004179D5"/>
    <w:rsid w:val="00417BCE"/>
    <w:rsid w:val="00420135"/>
    <w:rsid w:val="00420A66"/>
    <w:rsid w:val="00421327"/>
    <w:rsid w:val="00421780"/>
    <w:rsid w:val="004218DB"/>
    <w:rsid w:val="00421E80"/>
    <w:rsid w:val="004221B2"/>
    <w:rsid w:val="00422695"/>
    <w:rsid w:val="00422CAB"/>
    <w:rsid w:val="004238E1"/>
    <w:rsid w:val="00423BB9"/>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2AA"/>
    <w:rsid w:val="0043677C"/>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42D7"/>
    <w:rsid w:val="004442FF"/>
    <w:rsid w:val="00444F5B"/>
    <w:rsid w:val="00445429"/>
    <w:rsid w:val="004457C3"/>
    <w:rsid w:val="00445910"/>
    <w:rsid w:val="00445DF3"/>
    <w:rsid w:val="00446384"/>
    <w:rsid w:val="00446566"/>
    <w:rsid w:val="004466CE"/>
    <w:rsid w:val="0044692A"/>
    <w:rsid w:val="0044697D"/>
    <w:rsid w:val="00446DBD"/>
    <w:rsid w:val="004475AF"/>
    <w:rsid w:val="00447FD5"/>
    <w:rsid w:val="004514B5"/>
    <w:rsid w:val="004514DC"/>
    <w:rsid w:val="004519F3"/>
    <w:rsid w:val="00451AAA"/>
    <w:rsid w:val="00452487"/>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23"/>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E3"/>
    <w:rsid w:val="004973DA"/>
    <w:rsid w:val="00497B75"/>
    <w:rsid w:val="00497DDC"/>
    <w:rsid w:val="004A01DD"/>
    <w:rsid w:val="004A0533"/>
    <w:rsid w:val="004A05A0"/>
    <w:rsid w:val="004A06F5"/>
    <w:rsid w:val="004A127D"/>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586C"/>
    <w:rsid w:val="004B65BE"/>
    <w:rsid w:val="004B6DEB"/>
    <w:rsid w:val="004B7554"/>
    <w:rsid w:val="004B76FE"/>
    <w:rsid w:val="004B7729"/>
    <w:rsid w:val="004B7AC8"/>
    <w:rsid w:val="004B7D76"/>
    <w:rsid w:val="004C08BC"/>
    <w:rsid w:val="004C0ED2"/>
    <w:rsid w:val="004C1583"/>
    <w:rsid w:val="004C1BC0"/>
    <w:rsid w:val="004C27F2"/>
    <w:rsid w:val="004C2E26"/>
    <w:rsid w:val="004C39D7"/>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5EA"/>
    <w:rsid w:val="004D7AC0"/>
    <w:rsid w:val="004D7AF0"/>
    <w:rsid w:val="004E0469"/>
    <w:rsid w:val="004E14DB"/>
    <w:rsid w:val="004E14DE"/>
    <w:rsid w:val="004E1697"/>
    <w:rsid w:val="004E224F"/>
    <w:rsid w:val="004E27CC"/>
    <w:rsid w:val="004E3693"/>
    <w:rsid w:val="004E3BC3"/>
    <w:rsid w:val="004E47DF"/>
    <w:rsid w:val="004E513E"/>
    <w:rsid w:val="004E5D69"/>
    <w:rsid w:val="004E5ED9"/>
    <w:rsid w:val="004E61C0"/>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2C4D"/>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8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86F"/>
    <w:rsid w:val="00505A57"/>
    <w:rsid w:val="0050641A"/>
    <w:rsid w:val="0050642A"/>
    <w:rsid w:val="005065D3"/>
    <w:rsid w:val="00506787"/>
    <w:rsid w:val="00506B1A"/>
    <w:rsid w:val="00507396"/>
    <w:rsid w:val="0050754E"/>
    <w:rsid w:val="0050770F"/>
    <w:rsid w:val="0051041D"/>
    <w:rsid w:val="005108ED"/>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5C0E"/>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C67"/>
    <w:rsid w:val="00540D20"/>
    <w:rsid w:val="0054150D"/>
    <w:rsid w:val="00541ECA"/>
    <w:rsid w:val="00543351"/>
    <w:rsid w:val="005434CA"/>
    <w:rsid w:val="00543F2E"/>
    <w:rsid w:val="00544626"/>
    <w:rsid w:val="00544FA4"/>
    <w:rsid w:val="00545516"/>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140"/>
    <w:rsid w:val="0055682C"/>
    <w:rsid w:val="00556C21"/>
    <w:rsid w:val="00556C99"/>
    <w:rsid w:val="00556E53"/>
    <w:rsid w:val="00557257"/>
    <w:rsid w:val="00560E35"/>
    <w:rsid w:val="0056134D"/>
    <w:rsid w:val="005614AF"/>
    <w:rsid w:val="005617FD"/>
    <w:rsid w:val="00561841"/>
    <w:rsid w:val="00561CED"/>
    <w:rsid w:val="00562BC7"/>
    <w:rsid w:val="00562D19"/>
    <w:rsid w:val="00562E65"/>
    <w:rsid w:val="00562E89"/>
    <w:rsid w:val="005630D4"/>
    <w:rsid w:val="005640E8"/>
    <w:rsid w:val="005649DD"/>
    <w:rsid w:val="00564C12"/>
    <w:rsid w:val="00564C27"/>
    <w:rsid w:val="00564C9A"/>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5EE0"/>
    <w:rsid w:val="00576224"/>
    <w:rsid w:val="0057734E"/>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5E44"/>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9F6"/>
    <w:rsid w:val="00597FD2"/>
    <w:rsid w:val="005A036F"/>
    <w:rsid w:val="005A04C2"/>
    <w:rsid w:val="005A0A44"/>
    <w:rsid w:val="005A0F05"/>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BD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97E"/>
    <w:rsid w:val="005C0E09"/>
    <w:rsid w:val="005C1991"/>
    <w:rsid w:val="005C31B4"/>
    <w:rsid w:val="005C3FF3"/>
    <w:rsid w:val="005C51B2"/>
    <w:rsid w:val="005C54C7"/>
    <w:rsid w:val="005C5E3F"/>
    <w:rsid w:val="005C61CA"/>
    <w:rsid w:val="005C6830"/>
    <w:rsid w:val="005C69F0"/>
    <w:rsid w:val="005C6DF4"/>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8B2"/>
    <w:rsid w:val="005D6F94"/>
    <w:rsid w:val="005D7058"/>
    <w:rsid w:val="005D7356"/>
    <w:rsid w:val="005D7A23"/>
    <w:rsid w:val="005E0191"/>
    <w:rsid w:val="005E027C"/>
    <w:rsid w:val="005E0423"/>
    <w:rsid w:val="005E0A7D"/>
    <w:rsid w:val="005E1177"/>
    <w:rsid w:val="005E16FB"/>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990"/>
    <w:rsid w:val="005F7C5E"/>
    <w:rsid w:val="005F7E19"/>
    <w:rsid w:val="005F7FBF"/>
    <w:rsid w:val="00600254"/>
    <w:rsid w:val="006005D5"/>
    <w:rsid w:val="00600607"/>
    <w:rsid w:val="00600C99"/>
    <w:rsid w:val="00601915"/>
    <w:rsid w:val="00601C4A"/>
    <w:rsid w:val="00601C80"/>
    <w:rsid w:val="0060266B"/>
    <w:rsid w:val="006027E5"/>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417"/>
    <w:rsid w:val="00613C4F"/>
    <w:rsid w:val="00613F91"/>
    <w:rsid w:val="00614177"/>
    <w:rsid w:val="00614614"/>
    <w:rsid w:val="00614622"/>
    <w:rsid w:val="0061481A"/>
    <w:rsid w:val="00614AAA"/>
    <w:rsid w:val="00614CE1"/>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2B1"/>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42E6"/>
    <w:rsid w:val="00634790"/>
    <w:rsid w:val="00634993"/>
    <w:rsid w:val="00634A3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75"/>
    <w:rsid w:val="00642CEA"/>
    <w:rsid w:val="00643266"/>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1BD5"/>
    <w:rsid w:val="0065235E"/>
    <w:rsid w:val="00652903"/>
    <w:rsid w:val="00652B21"/>
    <w:rsid w:val="00652E80"/>
    <w:rsid w:val="006530A8"/>
    <w:rsid w:val="006538AF"/>
    <w:rsid w:val="006544B5"/>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CC7"/>
    <w:rsid w:val="00661E26"/>
    <w:rsid w:val="00662362"/>
    <w:rsid w:val="00662CA8"/>
    <w:rsid w:val="00662D36"/>
    <w:rsid w:val="00662EEB"/>
    <w:rsid w:val="00663B3D"/>
    <w:rsid w:val="0066404F"/>
    <w:rsid w:val="00664AE9"/>
    <w:rsid w:val="00664D19"/>
    <w:rsid w:val="006658AE"/>
    <w:rsid w:val="00665B79"/>
    <w:rsid w:val="00665C6B"/>
    <w:rsid w:val="0066763A"/>
    <w:rsid w:val="00667749"/>
    <w:rsid w:val="0066779D"/>
    <w:rsid w:val="006677C9"/>
    <w:rsid w:val="006700D8"/>
    <w:rsid w:val="006719D0"/>
    <w:rsid w:val="00671BE0"/>
    <w:rsid w:val="00671BEE"/>
    <w:rsid w:val="00671D11"/>
    <w:rsid w:val="0067278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6FC"/>
    <w:rsid w:val="00697497"/>
    <w:rsid w:val="00697AAC"/>
    <w:rsid w:val="00697EBC"/>
    <w:rsid w:val="006A019F"/>
    <w:rsid w:val="006A03D5"/>
    <w:rsid w:val="006A05C6"/>
    <w:rsid w:val="006A06B2"/>
    <w:rsid w:val="006A0A02"/>
    <w:rsid w:val="006A0AE6"/>
    <w:rsid w:val="006A1A37"/>
    <w:rsid w:val="006A1F21"/>
    <w:rsid w:val="006A27E1"/>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038"/>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4F6B"/>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21E"/>
    <w:rsid w:val="006F4827"/>
    <w:rsid w:val="006F49BB"/>
    <w:rsid w:val="006F4D87"/>
    <w:rsid w:val="006F51FF"/>
    <w:rsid w:val="006F6138"/>
    <w:rsid w:val="006F628D"/>
    <w:rsid w:val="006F6CF0"/>
    <w:rsid w:val="00700024"/>
    <w:rsid w:val="00700973"/>
    <w:rsid w:val="007009AF"/>
    <w:rsid w:val="00700C90"/>
    <w:rsid w:val="007010B6"/>
    <w:rsid w:val="00701589"/>
    <w:rsid w:val="007017F9"/>
    <w:rsid w:val="0070207C"/>
    <w:rsid w:val="007020DB"/>
    <w:rsid w:val="007023FA"/>
    <w:rsid w:val="0070292A"/>
    <w:rsid w:val="00702A10"/>
    <w:rsid w:val="00702DCF"/>
    <w:rsid w:val="00702E77"/>
    <w:rsid w:val="007038A2"/>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4BA7"/>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723"/>
    <w:rsid w:val="00724812"/>
    <w:rsid w:val="00724D9F"/>
    <w:rsid w:val="00725D7A"/>
    <w:rsid w:val="007260DB"/>
    <w:rsid w:val="00727341"/>
    <w:rsid w:val="007306A7"/>
    <w:rsid w:val="00730DEE"/>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BBC"/>
    <w:rsid w:val="00734C0D"/>
    <w:rsid w:val="00734C7B"/>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40C0"/>
    <w:rsid w:val="0075479C"/>
    <w:rsid w:val="00754E79"/>
    <w:rsid w:val="00755420"/>
    <w:rsid w:val="0075562D"/>
    <w:rsid w:val="00755754"/>
    <w:rsid w:val="00755832"/>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B08"/>
    <w:rsid w:val="00762E88"/>
    <w:rsid w:val="0076349B"/>
    <w:rsid w:val="00763914"/>
    <w:rsid w:val="00763AA0"/>
    <w:rsid w:val="00763BDF"/>
    <w:rsid w:val="0076463E"/>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A52"/>
    <w:rsid w:val="00772B61"/>
    <w:rsid w:val="0077313A"/>
    <w:rsid w:val="007733B6"/>
    <w:rsid w:val="00773B52"/>
    <w:rsid w:val="00774143"/>
    <w:rsid w:val="00774364"/>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2926"/>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4FEC"/>
    <w:rsid w:val="00795502"/>
    <w:rsid w:val="00795510"/>
    <w:rsid w:val="007956BC"/>
    <w:rsid w:val="00795997"/>
    <w:rsid w:val="007959CF"/>
    <w:rsid w:val="00795C7D"/>
    <w:rsid w:val="00796EEF"/>
    <w:rsid w:val="00797029"/>
    <w:rsid w:val="0079728D"/>
    <w:rsid w:val="007A05F8"/>
    <w:rsid w:val="007A07F7"/>
    <w:rsid w:val="007A09FB"/>
    <w:rsid w:val="007A0C37"/>
    <w:rsid w:val="007A0C3C"/>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D08"/>
    <w:rsid w:val="007A5F46"/>
    <w:rsid w:val="007A6385"/>
    <w:rsid w:val="007A668F"/>
    <w:rsid w:val="007A6B91"/>
    <w:rsid w:val="007A6D85"/>
    <w:rsid w:val="007A7509"/>
    <w:rsid w:val="007A7642"/>
    <w:rsid w:val="007A7BCD"/>
    <w:rsid w:val="007A7CAE"/>
    <w:rsid w:val="007B044C"/>
    <w:rsid w:val="007B0A96"/>
    <w:rsid w:val="007B0BCE"/>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F47"/>
    <w:rsid w:val="007B6201"/>
    <w:rsid w:val="007B6476"/>
    <w:rsid w:val="007B6954"/>
    <w:rsid w:val="007B73BF"/>
    <w:rsid w:val="007B74CB"/>
    <w:rsid w:val="007B7621"/>
    <w:rsid w:val="007B77F9"/>
    <w:rsid w:val="007B780A"/>
    <w:rsid w:val="007B7813"/>
    <w:rsid w:val="007B7C04"/>
    <w:rsid w:val="007B7C3C"/>
    <w:rsid w:val="007C1425"/>
    <w:rsid w:val="007C1956"/>
    <w:rsid w:val="007C28FB"/>
    <w:rsid w:val="007C338D"/>
    <w:rsid w:val="007C342C"/>
    <w:rsid w:val="007C38CC"/>
    <w:rsid w:val="007C392D"/>
    <w:rsid w:val="007C40E5"/>
    <w:rsid w:val="007C40F7"/>
    <w:rsid w:val="007C4608"/>
    <w:rsid w:val="007C4CBB"/>
    <w:rsid w:val="007C4F1F"/>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501"/>
    <w:rsid w:val="007F7A3D"/>
    <w:rsid w:val="007F7F82"/>
    <w:rsid w:val="008000B4"/>
    <w:rsid w:val="00800A06"/>
    <w:rsid w:val="00800BD5"/>
    <w:rsid w:val="00801092"/>
    <w:rsid w:val="008014BD"/>
    <w:rsid w:val="008015F6"/>
    <w:rsid w:val="00801963"/>
    <w:rsid w:val="008019AC"/>
    <w:rsid w:val="00801A56"/>
    <w:rsid w:val="00801AF3"/>
    <w:rsid w:val="00801CF5"/>
    <w:rsid w:val="008022AA"/>
    <w:rsid w:val="008022F4"/>
    <w:rsid w:val="00802876"/>
    <w:rsid w:val="00802C05"/>
    <w:rsid w:val="00802F44"/>
    <w:rsid w:val="008032D8"/>
    <w:rsid w:val="00803A00"/>
    <w:rsid w:val="00803BE4"/>
    <w:rsid w:val="00803C76"/>
    <w:rsid w:val="008040FD"/>
    <w:rsid w:val="00804C36"/>
    <w:rsid w:val="00804DAD"/>
    <w:rsid w:val="00805915"/>
    <w:rsid w:val="00806486"/>
    <w:rsid w:val="00806AFE"/>
    <w:rsid w:val="00806C38"/>
    <w:rsid w:val="00806E96"/>
    <w:rsid w:val="008072A9"/>
    <w:rsid w:val="008078DA"/>
    <w:rsid w:val="00810D38"/>
    <w:rsid w:val="00811262"/>
    <w:rsid w:val="00811B46"/>
    <w:rsid w:val="00811CEE"/>
    <w:rsid w:val="00811E80"/>
    <w:rsid w:val="008121B8"/>
    <w:rsid w:val="00812807"/>
    <w:rsid w:val="008141A9"/>
    <w:rsid w:val="00814790"/>
    <w:rsid w:val="00814DE7"/>
    <w:rsid w:val="008153FF"/>
    <w:rsid w:val="00815A90"/>
    <w:rsid w:val="008163AC"/>
    <w:rsid w:val="00816696"/>
    <w:rsid w:val="00816DAF"/>
    <w:rsid w:val="00817353"/>
    <w:rsid w:val="00817816"/>
    <w:rsid w:val="008202DD"/>
    <w:rsid w:val="008209C1"/>
    <w:rsid w:val="008209CF"/>
    <w:rsid w:val="00820A09"/>
    <w:rsid w:val="00821692"/>
    <w:rsid w:val="00821A1B"/>
    <w:rsid w:val="00821ABC"/>
    <w:rsid w:val="00821DB2"/>
    <w:rsid w:val="00821F81"/>
    <w:rsid w:val="008228E4"/>
    <w:rsid w:val="00822D90"/>
    <w:rsid w:val="008232CB"/>
    <w:rsid w:val="008235A9"/>
    <w:rsid w:val="008239B1"/>
    <w:rsid w:val="008241AA"/>
    <w:rsid w:val="008243D2"/>
    <w:rsid w:val="008248C8"/>
    <w:rsid w:val="008271FD"/>
    <w:rsid w:val="008301AC"/>
    <w:rsid w:val="00830743"/>
    <w:rsid w:val="00830785"/>
    <w:rsid w:val="008308C9"/>
    <w:rsid w:val="00830C37"/>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067"/>
    <w:rsid w:val="00850B96"/>
    <w:rsid w:val="008516A4"/>
    <w:rsid w:val="00851A12"/>
    <w:rsid w:val="00851BAD"/>
    <w:rsid w:val="00851D19"/>
    <w:rsid w:val="008524F5"/>
    <w:rsid w:val="00852825"/>
    <w:rsid w:val="00852C64"/>
    <w:rsid w:val="00852D3B"/>
    <w:rsid w:val="008533FC"/>
    <w:rsid w:val="00853771"/>
    <w:rsid w:val="0085404B"/>
    <w:rsid w:val="0085422D"/>
    <w:rsid w:val="0085456F"/>
    <w:rsid w:val="00854BE2"/>
    <w:rsid w:val="00854D28"/>
    <w:rsid w:val="008551BF"/>
    <w:rsid w:val="008553D9"/>
    <w:rsid w:val="008555D8"/>
    <w:rsid w:val="0085561E"/>
    <w:rsid w:val="008560DC"/>
    <w:rsid w:val="00856826"/>
    <w:rsid w:val="00856FFF"/>
    <w:rsid w:val="00857A18"/>
    <w:rsid w:val="00857C3A"/>
    <w:rsid w:val="0086004C"/>
    <w:rsid w:val="0086022D"/>
    <w:rsid w:val="00860859"/>
    <w:rsid w:val="008615E1"/>
    <w:rsid w:val="00862399"/>
    <w:rsid w:val="008628CE"/>
    <w:rsid w:val="00862A75"/>
    <w:rsid w:val="00862BBE"/>
    <w:rsid w:val="00862D61"/>
    <w:rsid w:val="00862D74"/>
    <w:rsid w:val="008630D0"/>
    <w:rsid w:val="008633E1"/>
    <w:rsid w:val="008635EE"/>
    <w:rsid w:val="008637D9"/>
    <w:rsid w:val="00863C98"/>
    <w:rsid w:val="0086456C"/>
    <w:rsid w:val="00864804"/>
    <w:rsid w:val="00864A57"/>
    <w:rsid w:val="00864D65"/>
    <w:rsid w:val="00865058"/>
    <w:rsid w:val="0086566D"/>
    <w:rsid w:val="00866385"/>
    <w:rsid w:val="00866A9B"/>
    <w:rsid w:val="0086708A"/>
    <w:rsid w:val="0086758E"/>
    <w:rsid w:val="00867A66"/>
    <w:rsid w:val="00870093"/>
    <w:rsid w:val="0087023E"/>
    <w:rsid w:val="00870D0B"/>
    <w:rsid w:val="00870D38"/>
    <w:rsid w:val="0087168C"/>
    <w:rsid w:val="00871CF2"/>
    <w:rsid w:val="008727B0"/>
    <w:rsid w:val="00872944"/>
    <w:rsid w:val="00872982"/>
    <w:rsid w:val="00872AA2"/>
    <w:rsid w:val="00872E69"/>
    <w:rsid w:val="00872FE4"/>
    <w:rsid w:val="0087349F"/>
    <w:rsid w:val="00873592"/>
    <w:rsid w:val="00873719"/>
    <w:rsid w:val="0087389B"/>
    <w:rsid w:val="008744CF"/>
    <w:rsid w:val="00874F2F"/>
    <w:rsid w:val="0087539D"/>
    <w:rsid w:val="00875DEF"/>
    <w:rsid w:val="0087610C"/>
    <w:rsid w:val="00876537"/>
    <w:rsid w:val="008766EB"/>
    <w:rsid w:val="0087695A"/>
    <w:rsid w:val="008774E7"/>
    <w:rsid w:val="008807FD"/>
    <w:rsid w:val="00881558"/>
    <w:rsid w:val="00881639"/>
    <w:rsid w:val="00881752"/>
    <w:rsid w:val="00881773"/>
    <w:rsid w:val="0088202A"/>
    <w:rsid w:val="008826F6"/>
    <w:rsid w:val="008826FC"/>
    <w:rsid w:val="00882931"/>
    <w:rsid w:val="00882A51"/>
    <w:rsid w:val="0088395A"/>
    <w:rsid w:val="00883B54"/>
    <w:rsid w:val="00883E6F"/>
    <w:rsid w:val="0088467B"/>
    <w:rsid w:val="008847D1"/>
    <w:rsid w:val="00884A34"/>
    <w:rsid w:val="00884D82"/>
    <w:rsid w:val="008852E5"/>
    <w:rsid w:val="0088546C"/>
    <w:rsid w:val="00885473"/>
    <w:rsid w:val="00885A82"/>
    <w:rsid w:val="00885F49"/>
    <w:rsid w:val="008860C0"/>
    <w:rsid w:val="00886D58"/>
    <w:rsid w:val="00887AF5"/>
    <w:rsid w:val="00890244"/>
    <w:rsid w:val="0089033C"/>
    <w:rsid w:val="00890626"/>
    <w:rsid w:val="008907F8"/>
    <w:rsid w:val="00890844"/>
    <w:rsid w:val="00890D43"/>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B"/>
    <w:rsid w:val="008A1DA1"/>
    <w:rsid w:val="008A3668"/>
    <w:rsid w:val="008A3E94"/>
    <w:rsid w:val="008A41BE"/>
    <w:rsid w:val="008A46AA"/>
    <w:rsid w:val="008A4FF0"/>
    <w:rsid w:val="008A50D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5E43"/>
    <w:rsid w:val="008B65C0"/>
    <w:rsid w:val="008B67C1"/>
    <w:rsid w:val="008B71BF"/>
    <w:rsid w:val="008C0085"/>
    <w:rsid w:val="008C08D0"/>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5FDB"/>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C48"/>
    <w:rsid w:val="008F60D3"/>
    <w:rsid w:val="008F63F4"/>
    <w:rsid w:val="008F6409"/>
    <w:rsid w:val="008F6465"/>
    <w:rsid w:val="008F725F"/>
    <w:rsid w:val="008F7366"/>
    <w:rsid w:val="008F76C2"/>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6C10"/>
    <w:rsid w:val="00907298"/>
    <w:rsid w:val="0090737E"/>
    <w:rsid w:val="009073C7"/>
    <w:rsid w:val="00907607"/>
    <w:rsid w:val="00910488"/>
    <w:rsid w:val="00910F3A"/>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54"/>
    <w:rsid w:val="00917BAA"/>
    <w:rsid w:val="00917BAF"/>
    <w:rsid w:val="009200D5"/>
    <w:rsid w:val="0092087A"/>
    <w:rsid w:val="00920B98"/>
    <w:rsid w:val="009211C1"/>
    <w:rsid w:val="009213E3"/>
    <w:rsid w:val="00921830"/>
    <w:rsid w:val="00921C13"/>
    <w:rsid w:val="00922680"/>
    <w:rsid w:val="009227F6"/>
    <w:rsid w:val="00922D62"/>
    <w:rsid w:val="0092337A"/>
    <w:rsid w:val="0092354A"/>
    <w:rsid w:val="00923655"/>
    <w:rsid w:val="009237FB"/>
    <w:rsid w:val="00923C37"/>
    <w:rsid w:val="00923C70"/>
    <w:rsid w:val="00924248"/>
    <w:rsid w:val="009244B5"/>
    <w:rsid w:val="009246A7"/>
    <w:rsid w:val="00925055"/>
    <w:rsid w:val="009252D9"/>
    <w:rsid w:val="009252F1"/>
    <w:rsid w:val="00925907"/>
    <w:rsid w:val="009262BD"/>
    <w:rsid w:val="009263A7"/>
    <w:rsid w:val="00926AD6"/>
    <w:rsid w:val="00926AEF"/>
    <w:rsid w:val="00926D8F"/>
    <w:rsid w:val="009272C3"/>
    <w:rsid w:val="009275F3"/>
    <w:rsid w:val="009302A3"/>
    <w:rsid w:val="00930367"/>
    <w:rsid w:val="009304C7"/>
    <w:rsid w:val="009304CA"/>
    <w:rsid w:val="00930975"/>
    <w:rsid w:val="00930BAC"/>
    <w:rsid w:val="00931D0D"/>
    <w:rsid w:val="00932073"/>
    <w:rsid w:val="0093241F"/>
    <w:rsid w:val="00932B0A"/>
    <w:rsid w:val="00933180"/>
    <w:rsid w:val="009336D7"/>
    <w:rsid w:val="00933765"/>
    <w:rsid w:val="009337B8"/>
    <w:rsid w:val="00933874"/>
    <w:rsid w:val="009339AF"/>
    <w:rsid w:val="00934313"/>
    <w:rsid w:val="0093503D"/>
    <w:rsid w:val="00935F4C"/>
    <w:rsid w:val="00936169"/>
    <w:rsid w:val="009365A9"/>
    <w:rsid w:val="009366E0"/>
    <w:rsid w:val="00936992"/>
    <w:rsid w:val="00936E49"/>
    <w:rsid w:val="0093785C"/>
    <w:rsid w:val="00940A77"/>
    <w:rsid w:val="009415A9"/>
    <w:rsid w:val="00941B8F"/>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40D"/>
    <w:rsid w:val="009536F7"/>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225"/>
    <w:rsid w:val="00960E28"/>
    <w:rsid w:val="00960F03"/>
    <w:rsid w:val="00961197"/>
    <w:rsid w:val="009617A5"/>
    <w:rsid w:val="00961915"/>
    <w:rsid w:val="00961996"/>
    <w:rsid w:val="00961B1B"/>
    <w:rsid w:val="00961CB4"/>
    <w:rsid w:val="00962016"/>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77725"/>
    <w:rsid w:val="00980F6C"/>
    <w:rsid w:val="009816AF"/>
    <w:rsid w:val="0098227D"/>
    <w:rsid w:val="00982525"/>
    <w:rsid w:val="00983575"/>
    <w:rsid w:val="00983DBE"/>
    <w:rsid w:val="00983EDF"/>
    <w:rsid w:val="00983F49"/>
    <w:rsid w:val="00984C75"/>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2F9F"/>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1822"/>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0332"/>
    <w:rsid w:val="009D180C"/>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E03B4"/>
    <w:rsid w:val="009E0D5E"/>
    <w:rsid w:val="009E0DD0"/>
    <w:rsid w:val="009E0FFB"/>
    <w:rsid w:val="009E0FFE"/>
    <w:rsid w:val="009E17EA"/>
    <w:rsid w:val="009E2D3C"/>
    <w:rsid w:val="009E2D7E"/>
    <w:rsid w:val="009E303A"/>
    <w:rsid w:val="009E3341"/>
    <w:rsid w:val="009E4536"/>
    <w:rsid w:val="009E48DD"/>
    <w:rsid w:val="009E4910"/>
    <w:rsid w:val="009E49B9"/>
    <w:rsid w:val="009E4A42"/>
    <w:rsid w:val="009E4B2E"/>
    <w:rsid w:val="009E567F"/>
    <w:rsid w:val="009E586A"/>
    <w:rsid w:val="009E5B54"/>
    <w:rsid w:val="009E639D"/>
    <w:rsid w:val="009E6B79"/>
    <w:rsid w:val="009E6F7F"/>
    <w:rsid w:val="009E715A"/>
    <w:rsid w:val="009E771B"/>
    <w:rsid w:val="009F0271"/>
    <w:rsid w:val="009F0510"/>
    <w:rsid w:val="009F07B2"/>
    <w:rsid w:val="009F0BD8"/>
    <w:rsid w:val="009F107D"/>
    <w:rsid w:val="009F19F4"/>
    <w:rsid w:val="009F3912"/>
    <w:rsid w:val="009F3983"/>
    <w:rsid w:val="009F39DD"/>
    <w:rsid w:val="009F4104"/>
    <w:rsid w:val="009F476B"/>
    <w:rsid w:val="009F54DF"/>
    <w:rsid w:val="009F5513"/>
    <w:rsid w:val="009F5762"/>
    <w:rsid w:val="009F5AD4"/>
    <w:rsid w:val="009F6F07"/>
    <w:rsid w:val="009F6FDB"/>
    <w:rsid w:val="009F7137"/>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3D73"/>
    <w:rsid w:val="00A04785"/>
    <w:rsid w:val="00A04CE1"/>
    <w:rsid w:val="00A04D02"/>
    <w:rsid w:val="00A04F68"/>
    <w:rsid w:val="00A055D4"/>
    <w:rsid w:val="00A05972"/>
    <w:rsid w:val="00A05C50"/>
    <w:rsid w:val="00A05F5D"/>
    <w:rsid w:val="00A067A7"/>
    <w:rsid w:val="00A06AE5"/>
    <w:rsid w:val="00A06B34"/>
    <w:rsid w:val="00A06E3B"/>
    <w:rsid w:val="00A07638"/>
    <w:rsid w:val="00A07D8E"/>
    <w:rsid w:val="00A07F8A"/>
    <w:rsid w:val="00A101D8"/>
    <w:rsid w:val="00A10506"/>
    <w:rsid w:val="00A106CA"/>
    <w:rsid w:val="00A111B6"/>
    <w:rsid w:val="00A1129D"/>
    <w:rsid w:val="00A11D65"/>
    <w:rsid w:val="00A11E15"/>
    <w:rsid w:val="00A12B61"/>
    <w:rsid w:val="00A136D9"/>
    <w:rsid w:val="00A13AC4"/>
    <w:rsid w:val="00A14713"/>
    <w:rsid w:val="00A14B95"/>
    <w:rsid w:val="00A1506B"/>
    <w:rsid w:val="00A15239"/>
    <w:rsid w:val="00A158E9"/>
    <w:rsid w:val="00A16B3D"/>
    <w:rsid w:val="00A16C5A"/>
    <w:rsid w:val="00A17772"/>
    <w:rsid w:val="00A17844"/>
    <w:rsid w:val="00A17B98"/>
    <w:rsid w:val="00A17E48"/>
    <w:rsid w:val="00A201C4"/>
    <w:rsid w:val="00A206CF"/>
    <w:rsid w:val="00A21368"/>
    <w:rsid w:val="00A218CF"/>
    <w:rsid w:val="00A21A68"/>
    <w:rsid w:val="00A21B29"/>
    <w:rsid w:val="00A21C25"/>
    <w:rsid w:val="00A22096"/>
    <w:rsid w:val="00A2254C"/>
    <w:rsid w:val="00A22CFF"/>
    <w:rsid w:val="00A22F61"/>
    <w:rsid w:val="00A23B3D"/>
    <w:rsid w:val="00A23E33"/>
    <w:rsid w:val="00A24B84"/>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CDB"/>
    <w:rsid w:val="00A32446"/>
    <w:rsid w:val="00A3281B"/>
    <w:rsid w:val="00A32992"/>
    <w:rsid w:val="00A335D0"/>
    <w:rsid w:val="00A335E3"/>
    <w:rsid w:val="00A337D7"/>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4D9F"/>
    <w:rsid w:val="00A450F6"/>
    <w:rsid w:val="00A460A6"/>
    <w:rsid w:val="00A46E4C"/>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5AA2"/>
    <w:rsid w:val="00A660C6"/>
    <w:rsid w:val="00A707A8"/>
    <w:rsid w:val="00A7080F"/>
    <w:rsid w:val="00A70AC5"/>
    <w:rsid w:val="00A72254"/>
    <w:rsid w:val="00A7261C"/>
    <w:rsid w:val="00A7399C"/>
    <w:rsid w:val="00A73CE6"/>
    <w:rsid w:val="00A7425D"/>
    <w:rsid w:val="00A743F6"/>
    <w:rsid w:val="00A74456"/>
    <w:rsid w:val="00A744F4"/>
    <w:rsid w:val="00A74C4F"/>
    <w:rsid w:val="00A75054"/>
    <w:rsid w:val="00A758F6"/>
    <w:rsid w:val="00A75CBC"/>
    <w:rsid w:val="00A75E75"/>
    <w:rsid w:val="00A7661B"/>
    <w:rsid w:val="00A76D89"/>
    <w:rsid w:val="00A771E5"/>
    <w:rsid w:val="00A77254"/>
    <w:rsid w:val="00A77B9A"/>
    <w:rsid w:val="00A804C5"/>
    <w:rsid w:val="00A807A6"/>
    <w:rsid w:val="00A80EAB"/>
    <w:rsid w:val="00A8119D"/>
    <w:rsid w:val="00A814C1"/>
    <w:rsid w:val="00A81712"/>
    <w:rsid w:val="00A82153"/>
    <w:rsid w:val="00A82273"/>
    <w:rsid w:val="00A8237C"/>
    <w:rsid w:val="00A8265A"/>
    <w:rsid w:val="00A8266A"/>
    <w:rsid w:val="00A8274E"/>
    <w:rsid w:val="00A828DF"/>
    <w:rsid w:val="00A82A77"/>
    <w:rsid w:val="00A8313F"/>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3D28"/>
    <w:rsid w:val="00A94675"/>
    <w:rsid w:val="00A951A8"/>
    <w:rsid w:val="00A95225"/>
    <w:rsid w:val="00A95A8F"/>
    <w:rsid w:val="00A966E9"/>
    <w:rsid w:val="00A9684A"/>
    <w:rsid w:val="00A96DA1"/>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2462"/>
    <w:rsid w:val="00AB2D31"/>
    <w:rsid w:val="00AB3CC0"/>
    <w:rsid w:val="00AB3EBE"/>
    <w:rsid w:val="00AB4EFC"/>
    <w:rsid w:val="00AB5092"/>
    <w:rsid w:val="00AB58A8"/>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3D06"/>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661"/>
    <w:rsid w:val="00AE1A8E"/>
    <w:rsid w:val="00AE1BF8"/>
    <w:rsid w:val="00AE1D39"/>
    <w:rsid w:val="00AE21AA"/>
    <w:rsid w:val="00AE2716"/>
    <w:rsid w:val="00AE2BA8"/>
    <w:rsid w:val="00AE2FEE"/>
    <w:rsid w:val="00AE40E5"/>
    <w:rsid w:val="00AE41C5"/>
    <w:rsid w:val="00AE44E8"/>
    <w:rsid w:val="00AE4E24"/>
    <w:rsid w:val="00AE50BE"/>
    <w:rsid w:val="00AE57D5"/>
    <w:rsid w:val="00AE59E7"/>
    <w:rsid w:val="00AE63BC"/>
    <w:rsid w:val="00AE664D"/>
    <w:rsid w:val="00AE66CE"/>
    <w:rsid w:val="00AE6B2E"/>
    <w:rsid w:val="00AE767E"/>
    <w:rsid w:val="00AE79FD"/>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864"/>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7D4"/>
    <w:rsid w:val="00B07F83"/>
    <w:rsid w:val="00B10238"/>
    <w:rsid w:val="00B1023C"/>
    <w:rsid w:val="00B10354"/>
    <w:rsid w:val="00B11554"/>
    <w:rsid w:val="00B11572"/>
    <w:rsid w:val="00B126F3"/>
    <w:rsid w:val="00B133EF"/>
    <w:rsid w:val="00B13499"/>
    <w:rsid w:val="00B13949"/>
    <w:rsid w:val="00B13C13"/>
    <w:rsid w:val="00B13C52"/>
    <w:rsid w:val="00B1475A"/>
    <w:rsid w:val="00B14AFA"/>
    <w:rsid w:val="00B14C5A"/>
    <w:rsid w:val="00B14D1C"/>
    <w:rsid w:val="00B14F5F"/>
    <w:rsid w:val="00B15664"/>
    <w:rsid w:val="00B15CAB"/>
    <w:rsid w:val="00B16107"/>
    <w:rsid w:val="00B16310"/>
    <w:rsid w:val="00B16437"/>
    <w:rsid w:val="00B1697D"/>
    <w:rsid w:val="00B16EA0"/>
    <w:rsid w:val="00B176DD"/>
    <w:rsid w:val="00B17E1F"/>
    <w:rsid w:val="00B20EB4"/>
    <w:rsid w:val="00B21323"/>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704E"/>
    <w:rsid w:val="00B374BB"/>
    <w:rsid w:val="00B37671"/>
    <w:rsid w:val="00B4053B"/>
    <w:rsid w:val="00B40890"/>
    <w:rsid w:val="00B41048"/>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96D"/>
    <w:rsid w:val="00B45A0E"/>
    <w:rsid w:val="00B45D65"/>
    <w:rsid w:val="00B45EB6"/>
    <w:rsid w:val="00B4600A"/>
    <w:rsid w:val="00B4665A"/>
    <w:rsid w:val="00B46B55"/>
    <w:rsid w:val="00B46DC8"/>
    <w:rsid w:val="00B46F2E"/>
    <w:rsid w:val="00B4719C"/>
    <w:rsid w:val="00B476A7"/>
    <w:rsid w:val="00B505DA"/>
    <w:rsid w:val="00B50DFD"/>
    <w:rsid w:val="00B50EFD"/>
    <w:rsid w:val="00B51071"/>
    <w:rsid w:val="00B521E5"/>
    <w:rsid w:val="00B522C5"/>
    <w:rsid w:val="00B525C8"/>
    <w:rsid w:val="00B52806"/>
    <w:rsid w:val="00B52D97"/>
    <w:rsid w:val="00B52FD4"/>
    <w:rsid w:val="00B53354"/>
    <w:rsid w:val="00B53C48"/>
    <w:rsid w:val="00B53E3E"/>
    <w:rsid w:val="00B545E4"/>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9EA"/>
    <w:rsid w:val="00B65B92"/>
    <w:rsid w:val="00B66B81"/>
    <w:rsid w:val="00B6707B"/>
    <w:rsid w:val="00B67B91"/>
    <w:rsid w:val="00B67E4B"/>
    <w:rsid w:val="00B67EDD"/>
    <w:rsid w:val="00B70293"/>
    <w:rsid w:val="00B7039B"/>
    <w:rsid w:val="00B70815"/>
    <w:rsid w:val="00B71498"/>
    <w:rsid w:val="00B72239"/>
    <w:rsid w:val="00B72446"/>
    <w:rsid w:val="00B725BD"/>
    <w:rsid w:val="00B73944"/>
    <w:rsid w:val="00B74157"/>
    <w:rsid w:val="00B74431"/>
    <w:rsid w:val="00B7464A"/>
    <w:rsid w:val="00B75629"/>
    <w:rsid w:val="00B75748"/>
    <w:rsid w:val="00B76532"/>
    <w:rsid w:val="00B76AE1"/>
    <w:rsid w:val="00B77D59"/>
    <w:rsid w:val="00B80020"/>
    <w:rsid w:val="00B8007B"/>
    <w:rsid w:val="00B800EB"/>
    <w:rsid w:val="00B80782"/>
    <w:rsid w:val="00B81E4B"/>
    <w:rsid w:val="00B82195"/>
    <w:rsid w:val="00B82C98"/>
    <w:rsid w:val="00B82D87"/>
    <w:rsid w:val="00B82EAD"/>
    <w:rsid w:val="00B8354B"/>
    <w:rsid w:val="00B835C3"/>
    <w:rsid w:val="00B8401A"/>
    <w:rsid w:val="00B841F1"/>
    <w:rsid w:val="00B84892"/>
    <w:rsid w:val="00B848B7"/>
    <w:rsid w:val="00B84912"/>
    <w:rsid w:val="00B84E09"/>
    <w:rsid w:val="00B85140"/>
    <w:rsid w:val="00B851BD"/>
    <w:rsid w:val="00B854AF"/>
    <w:rsid w:val="00B855B8"/>
    <w:rsid w:val="00B858B9"/>
    <w:rsid w:val="00B85CAE"/>
    <w:rsid w:val="00B863CC"/>
    <w:rsid w:val="00B86E62"/>
    <w:rsid w:val="00B870BD"/>
    <w:rsid w:val="00B87194"/>
    <w:rsid w:val="00B873A0"/>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51A"/>
    <w:rsid w:val="00BA3656"/>
    <w:rsid w:val="00BA37C5"/>
    <w:rsid w:val="00BA394E"/>
    <w:rsid w:val="00BA3FEB"/>
    <w:rsid w:val="00BA462D"/>
    <w:rsid w:val="00BA468D"/>
    <w:rsid w:val="00BA5303"/>
    <w:rsid w:val="00BA5BD2"/>
    <w:rsid w:val="00BA62D5"/>
    <w:rsid w:val="00BA6322"/>
    <w:rsid w:val="00BA6A55"/>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6822"/>
    <w:rsid w:val="00BC6847"/>
    <w:rsid w:val="00BC758F"/>
    <w:rsid w:val="00BC79E5"/>
    <w:rsid w:val="00BC7B45"/>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751C"/>
    <w:rsid w:val="00BD78AE"/>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5E0C"/>
    <w:rsid w:val="00BF69AE"/>
    <w:rsid w:val="00BF6ED3"/>
    <w:rsid w:val="00BF74AD"/>
    <w:rsid w:val="00BF7E4B"/>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5DB6"/>
    <w:rsid w:val="00C06B3E"/>
    <w:rsid w:val="00C07220"/>
    <w:rsid w:val="00C10724"/>
    <w:rsid w:val="00C11085"/>
    <w:rsid w:val="00C11355"/>
    <w:rsid w:val="00C114DD"/>
    <w:rsid w:val="00C11DFC"/>
    <w:rsid w:val="00C12005"/>
    <w:rsid w:val="00C125D9"/>
    <w:rsid w:val="00C127C6"/>
    <w:rsid w:val="00C1288F"/>
    <w:rsid w:val="00C12F89"/>
    <w:rsid w:val="00C132AD"/>
    <w:rsid w:val="00C1357B"/>
    <w:rsid w:val="00C140F6"/>
    <w:rsid w:val="00C14185"/>
    <w:rsid w:val="00C142C7"/>
    <w:rsid w:val="00C142FA"/>
    <w:rsid w:val="00C148AB"/>
    <w:rsid w:val="00C153D5"/>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055"/>
    <w:rsid w:val="00C27113"/>
    <w:rsid w:val="00C27223"/>
    <w:rsid w:val="00C27803"/>
    <w:rsid w:val="00C2790D"/>
    <w:rsid w:val="00C27E24"/>
    <w:rsid w:val="00C3031F"/>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6A1"/>
    <w:rsid w:val="00C43B44"/>
    <w:rsid w:val="00C44090"/>
    <w:rsid w:val="00C442DE"/>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7A0"/>
    <w:rsid w:val="00C5388E"/>
    <w:rsid w:val="00C542CE"/>
    <w:rsid w:val="00C5481C"/>
    <w:rsid w:val="00C54BC9"/>
    <w:rsid w:val="00C54C23"/>
    <w:rsid w:val="00C55382"/>
    <w:rsid w:val="00C5567A"/>
    <w:rsid w:val="00C56252"/>
    <w:rsid w:val="00C56597"/>
    <w:rsid w:val="00C56647"/>
    <w:rsid w:val="00C5724F"/>
    <w:rsid w:val="00C57396"/>
    <w:rsid w:val="00C57594"/>
    <w:rsid w:val="00C57E73"/>
    <w:rsid w:val="00C57EB3"/>
    <w:rsid w:val="00C57F00"/>
    <w:rsid w:val="00C60018"/>
    <w:rsid w:val="00C6038A"/>
    <w:rsid w:val="00C613A1"/>
    <w:rsid w:val="00C6172B"/>
    <w:rsid w:val="00C61C9D"/>
    <w:rsid w:val="00C62C6D"/>
    <w:rsid w:val="00C62FEE"/>
    <w:rsid w:val="00C6323D"/>
    <w:rsid w:val="00C632BE"/>
    <w:rsid w:val="00C6343D"/>
    <w:rsid w:val="00C642B3"/>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92C"/>
    <w:rsid w:val="00C91C58"/>
    <w:rsid w:val="00C92C1B"/>
    <w:rsid w:val="00C92DAB"/>
    <w:rsid w:val="00C93300"/>
    <w:rsid w:val="00C9397C"/>
    <w:rsid w:val="00C93F41"/>
    <w:rsid w:val="00C94E95"/>
    <w:rsid w:val="00C94EA4"/>
    <w:rsid w:val="00C95167"/>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AAA"/>
    <w:rsid w:val="00CA1B3D"/>
    <w:rsid w:val="00CA2172"/>
    <w:rsid w:val="00CA272A"/>
    <w:rsid w:val="00CA2C98"/>
    <w:rsid w:val="00CA31F2"/>
    <w:rsid w:val="00CA32BF"/>
    <w:rsid w:val="00CA339F"/>
    <w:rsid w:val="00CA3472"/>
    <w:rsid w:val="00CA378B"/>
    <w:rsid w:val="00CA3908"/>
    <w:rsid w:val="00CA3944"/>
    <w:rsid w:val="00CA3B27"/>
    <w:rsid w:val="00CA3BDD"/>
    <w:rsid w:val="00CA3C3E"/>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1EEF"/>
    <w:rsid w:val="00CB20F6"/>
    <w:rsid w:val="00CB2367"/>
    <w:rsid w:val="00CB2E20"/>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97"/>
    <w:rsid w:val="00CB76E3"/>
    <w:rsid w:val="00CC064D"/>
    <w:rsid w:val="00CC06A1"/>
    <w:rsid w:val="00CC08C0"/>
    <w:rsid w:val="00CC099C"/>
    <w:rsid w:val="00CC0B0D"/>
    <w:rsid w:val="00CC11A5"/>
    <w:rsid w:val="00CC1401"/>
    <w:rsid w:val="00CC183D"/>
    <w:rsid w:val="00CC1D40"/>
    <w:rsid w:val="00CC2381"/>
    <w:rsid w:val="00CC2544"/>
    <w:rsid w:val="00CC271D"/>
    <w:rsid w:val="00CC2B73"/>
    <w:rsid w:val="00CC332D"/>
    <w:rsid w:val="00CC38C2"/>
    <w:rsid w:val="00CC4421"/>
    <w:rsid w:val="00CC4B73"/>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3CD0"/>
    <w:rsid w:val="00CD42EF"/>
    <w:rsid w:val="00CD4384"/>
    <w:rsid w:val="00CD4838"/>
    <w:rsid w:val="00CD4BC9"/>
    <w:rsid w:val="00CD4ED4"/>
    <w:rsid w:val="00CD52A7"/>
    <w:rsid w:val="00CD552F"/>
    <w:rsid w:val="00CD559E"/>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EC9"/>
    <w:rsid w:val="00CE251C"/>
    <w:rsid w:val="00CE289E"/>
    <w:rsid w:val="00CE497A"/>
    <w:rsid w:val="00CE4D50"/>
    <w:rsid w:val="00CE52D9"/>
    <w:rsid w:val="00CE53A6"/>
    <w:rsid w:val="00CE5797"/>
    <w:rsid w:val="00CE612E"/>
    <w:rsid w:val="00CE651E"/>
    <w:rsid w:val="00CE66CB"/>
    <w:rsid w:val="00CE6914"/>
    <w:rsid w:val="00CE7875"/>
    <w:rsid w:val="00CE7CDB"/>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5FE8"/>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564B"/>
    <w:rsid w:val="00D05907"/>
    <w:rsid w:val="00D05A10"/>
    <w:rsid w:val="00D061DF"/>
    <w:rsid w:val="00D06250"/>
    <w:rsid w:val="00D062F8"/>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4266"/>
    <w:rsid w:val="00D250DA"/>
    <w:rsid w:val="00D25153"/>
    <w:rsid w:val="00D259E5"/>
    <w:rsid w:val="00D260DB"/>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85C"/>
    <w:rsid w:val="00D33B21"/>
    <w:rsid w:val="00D33CA9"/>
    <w:rsid w:val="00D33F00"/>
    <w:rsid w:val="00D3439D"/>
    <w:rsid w:val="00D34459"/>
    <w:rsid w:val="00D345DB"/>
    <w:rsid w:val="00D3530A"/>
    <w:rsid w:val="00D3539F"/>
    <w:rsid w:val="00D35843"/>
    <w:rsid w:val="00D35952"/>
    <w:rsid w:val="00D35D66"/>
    <w:rsid w:val="00D35E8F"/>
    <w:rsid w:val="00D36362"/>
    <w:rsid w:val="00D3682A"/>
    <w:rsid w:val="00D3716F"/>
    <w:rsid w:val="00D3754E"/>
    <w:rsid w:val="00D40E67"/>
    <w:rsid w:val="00D41578"/>
    <w:rsid w:val="00D41A52"/>
    <w:rsid w:val="00D41BF0"/>
    <w:rsid w:val="00D41CEE"/>
    <w:rsid w:val="00D4201B"/>
    <w:rsid w:val="00D4255B"/>
    <w:rsid w:val="00D42619"/>
    <w:rsid w:val="00D4274B"/>
    <w:rsid w:val="00D4289A"/>
    <w:rsid w:val="00D42A0D"/>
    <w:rsid w:val="00D431A5"/>
    <w:rsid w:val="00D4365D"/>
    <w:rsid w:val="00D43BCA"/>
    <w:rsid w:val="00D43D88"/>
    <w:rsid w:val="00D43F43"/>
    <w:rsid w:val="00D43FF3"/>
    <w:rsid w:val="00D4408E"/>
    <w:rsid w:val="00D45171"/>
    <w:rsid w:val="00D46407"/>
    <w:rsid w:val="00D46729"/>
    <w:rsid w:val="00D46AFB"/>
    <w:rsid w:val="00D478A4"/>
    <w:rsid w:val="00D506F6"/>
    <w:rsid w:val="00D50826"/>
    <w:rsid w:val="00D5084D"/>
    <w:rsid w:val="00D50FA7"/>
    <w:rsid w:val="00D50FEB"/>
    <w:rsid w:val="00D5129D"/>
    <w:rsid w:val="00D5196A"/>
    <w:rsid w:val="00D51DFA"/>
    <w:rsid w:val="00D51F48"/>
    <w:rsid w:val="00D522F3"/>
    <w:rsid w:val="00D5270F"/>
    <w:rsid w:val="00D52994"/>
    <w:rsid w:val="00D52AD2"/>
    <w:rsid w:val="00D53462"/>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BE"/>
    <w:rsid w:val="00D7381D"/>
    <w:rsid w:val="00D73C4E"/>
    <w:rsid w:val="00D73E34"/>
    <w:rsid w:val="00D73EF6"/>
    <w:rsid w:val="00D740F3"/>
    <w:rsid w:val="00D74736"/>
    <w:rsid w:val="00D75BA7"/>
    <w:rsid w:val="00D77027"/>
    <w:rsid w:val="00D771EC"/>
    <w:rsid w:val="00D775D0"/>
    <w:rsid w:val="00D77712"/>
    <w:rsid w:val="00D8064D"/>
    <w:rsid w:val="00D809BD"/>
    <w:rsid w:val="00D80B05"/>
    <w:rsid w:val="00D81057"/>
    <w:rsid w:val="00D812E7"/>
    <w:rsid w:val="00D827E7"/>
    <w:rsid w:val="00D831C8"/>
    <w:rsid w:val="00D8328D"/>
    <w:rsid w:val="00D855DB"/>
    <w:rsid w:val="00D86872"/>
    <w:rsid w:val="00D86B63"/>
    <w:rsid w:val="00D87DC3"/>
    <w:rsid w:val="00D90063"/>
    <w:rsid w:val="00D904EC"/>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0A80"/>
    <w:rsid w:val="00DB124D"/>
    <w:rsid w:val="00DB1D48"/>
    <w:rsid w:val="00DB1F79"/>
    <w:rsid w:val="00DB2453"/>
    <w:rsid w:val="00DB25CB"/>
    <w:rsid w:val="00DB2715"/>
    <w:rsid w:val="00DB285B"/>
    <w:rsid w:val="00DB2D75"/>
    <w:rsid w:val="00DB367C"/>
    <w:rsid w:val="00DB385F"/>
    <w:rsid w:val="00DB5050"/>
    <w:rsid w:val="00DB5E94"/>
    <w:rsid w:val="00DB6312"/>
    <w:rsid w:val="00DB6382"/>
    <w:rsid w:val="00DB640D"/>
    <w:rsid w:val="00DB6A0C"/>
    <w:rsid w:val="00DB6CA4"/>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4F1B"/>
    <w:rsid w:val="00DD5061"/>
    <w:rsid w:val="00DD607C"/>
    <w:rsid w:val="00DD609E"/>
    <w:rsid w:val="00DD6ECB"/>
    <w:rsid w:val="00DD7689"/>
    <w:rsid w:val="00DD79D8"/>
    <w:rsid w:val="00DD7D9D"/>
    <w:rsid w:val="00DD7FC2"/>
    <w:rsid w:val="00DE0182"/>
    <w:rsid w:val="00DE0458"/>
    <w:rsid w:val="00DE0872"/>
    <w:rsid w:val="00DE0A08"/>
    <w:rsid w:val="00DE0EC8"/>
    <w:rsid w:val="00DE1CD7"/>
    <w:rsid w:val="00DE2653"/>
    <w:rsid w:val="00DE3B59"/>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46BD"/>
    <w:rsid w:val="00DF49AC"/>
    <w:rsid w:val="00DF55FC"/>
    <w:rsid w:val="00DF5980"/>
    <w:rsid w:val="00DF5BDB"/>
    <w:rsid w:val="00DF5CD0"/>
    <w:rsid w:val="00DF5F1F"/>
    <w:rsid w:val="00DF60EF"/>
    <w:rsid w:val="00DF62A8"/>
    <w:rsid w:val="00DF64CB"/>
    <w:rsid w:val="00DF673F"/>
    <w:rsid w:val="00DF7463"/>
    <w:rsid w:val="00DF752B"/>
    <w:rsid w:val="00DF75AE"/>
    <w:rsid w:val="00DF75E8"/>
    <w:rsid w:val="00DF7FA5"/>
    <w:rsid w:val="00E00086"/>
    <w:rsid w:val="00E013FB"/>
    <w:rsid w:val="00E01EE4"/>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E22"/>
    <w:rsid w:val="00E121B8"/>
    <w:rsid w:val="00E12355"/>
    <w:rsid w:val="00E124A7"/>
    <w:rsid w:val="00E126F1"/>
    <w:rsid w:val="00E12E3E"/>
    <w:rsid w:val="00E12EDF"/>
    <w:rsid w:val="00E1303B"/>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953"/>
    <w:rsid w:val="00E17AFD"/>
    <w:rsid w:val="00E2050D"/>
    <w:rsid w:val="00E20699"/>
    <w:rsid w:val="00E20ECB"/>
    <w:rsid w:val="00E20F8E"/>
    <w:rsid w:val="00E21074"/>
    <w:rsid w:val="00E21545"/>
    <w:rsid w:val="00E217F6"/>
    <w:rsid w:val="00E2185E"/>
    <w:rsid w:val="00E220E3"/>
    <w:rsid w:val="00E22D75"/>
    <w:rsid w:val="00E239E6"/>
    <w:rsid w:val="00E2409B"/>
    <w:rsid w:val="00E242F5"/>
    <w:rsid w:val="00E2464F"/>
    <w:rsid w:val="00E24923"/>
    <w:rsid w:val="00E24D3C"/>
    <w:rsid w:val="00E2506F"/>
    <w:rsid w:val="00E253BC"/>
    <w:rsid w:val="00E25FD0"/>
    <w:rsid w:val="00E25FD9"/>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943"/>
    <w:rsid w:val="00E51360"/>
    <w:rsid w:val="00E5162B"/>
    <w:rsid w:val="00E517B3"/>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898"/>
    <w:rsid w:val="00E61C62"/>
    <w:rsid w:val="00E61F87"/>
    <w:rsid w:val="00E62365"/>
    <w:rsid w:val="00E62596"/>
    <w:rsid w:val="00E6262B"/>
    <w:rsid w:val="00E62873"/>
    <w:rsid w:val="00E62E4E"/>
    <w:rsid w:val="00E630E0"/>
    <w:rsid w:val="00E63C25"/>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8CD"/>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2A"/>
    <w:rsid w:val="00E8703C"/>
    <w:rsid w:val="00E8730E"/>
    <w:rsid w:val="00E874B2"/>
    <w:rsid w:val="00E875EF"/>
    <w:rsid w:val="00E87728"/>
    <w:rsid w:val="00E87E95"/>
    <w:rsid w:val="00E905E2"/>
    <w:rsid w:val="00E9088B"/>
    <w:rsid w:val="00E91301"/>
    <w:rsid w:val="00E92521"/>
    <w:rsid w:val="00E92743"/>
    <w:rsid w:val="00E92BF6"/>
    <w:rsid w:val="00E93001"/>
    <w:rsid w:val="00E93257"/>
    <w:rsid w:val="00E9331F"/>
    <w:rsid w:val="00E934D6"/>
    <w:rsid w:val="00E93769"/>
    <w:rsid w:val="00E93BF1"/>
    <w:rsid w:val="00E95A68"/>
    <w:rsid w:val="00E962FB"/>
    <w:rsid w:val="00E96385"/>
    <w:rsid w:val="00E9663D"/>
    <w:rsid w:val="00E9687F"/>
    <w:rsid w:val="00E96A19"/>
    <w:rsid w:val="00E96DBA"/>
    <w:rsid w:val="00EA005D"/>
    <w:rsid w:val="00EA01A2"/>
    <w:rsid w:val="00EA0B4A"/>
    <w:rsid w:val="00EA0BC4"/>
    <w:rsid w:val="00EA0C35"/>
    <w:rsid w:val="00EA0E36"/>
    <w:rsid w:val="00EA0ED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B00AD"/>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5BC"/>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C73"/>
    <w:rsid w:val="00ED39AA"/>
    <w:rsid w:val="00ED3F04"/>
    <w:rsid w:val="00ED489A"/>
    <w:rsid w:val="00ED4937"/>
    <w:rsid w:val="00ED4C40"/>
    <w:rsid w:val="00ED5236"/>
    <w:rsid w:val="00ED54D4"/>
    <w:rsid w:val="00ED599F"/>
    <w:rsid w:val="00ED5A43"/>
    <w:rsid w:val="00ED6388"/>
    <w:rsid w:val="00ED69B6"/>
    <w:rsid w:val="00ED7084"/>
    <w:rsid w:val="00ED7123"/>
    <w:rsid w:val="00ED7289"/>
    <w:rsid w:val="00ED73DE"/>
    <w:rsid w:val="00ED74A1"/>
    <w:rsid w:val="00ED74D6"/>
    <w:rsid w:val="00ED75D2"/>
    <w:rsid w:val="00EE02D3"/>
    <w:rsid w:val="00EE123B"/>
    <w:rsid w:val="00EE144E"/>
    <w:rsid w:val="00EE1632"/>
    <w:rsid w:val="00EE3236"/>
    <w:rsid w:val="00EE369A"/>
    <w:rsid w:val="00EE3762"/>
    <w:rsid w:val="00EE3AEC"/>
    <w:rsid w:val="00EE3CD6"/>
    <w:rsid w:val="00EE3D57"/>
    <w:rsid w:val="00EE3DB0"/>
    <w:rsid w:val="00EE48F9"/>
    <w:rsid w:val="00EE4CD8"/>
    <w:rsid w:val="00EE55EF"/>
    <w:rsid w:val="00EE5600"/>
    <w:rsid w:val="00EE56CA"/>
    <w:rsid w:val="00EE5A81"/>
    <w:rsid w:val="00EE5DFF"/>
    <w:rsid w:val="00EE61B3"/>
    <w:rsid w:val="00EE6845"/>
    <w:rsid w:val="00EE6A34"/>
    <w:rsid w:val="00EE7020"/>
    <w:rsid w:val="00EE77CD"/>
    <w:rsid w:val="00EF0173"/>
    <w:rsid w:val="00EF0388"/>
    <w:rsid w:val="00EF0E3A"/>
    <w:rsid w:val="00EF1305"/>
    <w:rsid w:val="00EF1730"/>
    <w:rsid w:val="00EF1E8C"/>
    <w:rsid w:val="00EF1EBC"/>
    <w:rsid w:val="00EF206E"/>
    <w:rsid w:val="00EF2071"/>
    <w:rsid w:val="00EF215F"/>
    <w:rsid w:val="00EF218D"/>
    <w:rsid w:val="00EF38C3"/>
    <w:rsid w:val="00EF39FB"/>
    <w:rsid w:val="00EF3A01"/>
    <w:rsid w:val="00EF3D5E"/>
    <w:rsid w:val="00EF3FC3"/>
    <w:rsid w:val="00EF428E"/>
    <w:rsid w:val="00EF48DD"/>
    <w:rsid w:val="00EF4BA5"/>
    <w:rsid w:val="00EF556A"/>
    <w:rsid w:val="00EF565C"/>
    <w:rsid w:val="00EF5965"/>
    <w:rsid w:val="00EF5FF3"/>
    <w:rsid w:val="00EF60D1"/>
    <w:rsid w:val="00EF628E"/>
    <w:rsid w:val="00EF64F9"/>
    <w:rsid w:val="00EF67D6"/>
    <w:rsid w:val="00EF6C4F"/>
    <w:rsid w:val="00EF6DD5"/>
    <w:rsid w:val="00EF7159"/>
    <w:rsid w:val="00EF7435"/>
    <w:rsid w:val="00EF769A"/>
    <w:rsid w:val="00EF7EC1"/>
    <w:rsid w:val="00EF7ECE"/>
    <w:rsid w:val="00F00075"/>
    <w:rsid w:val="00F0091B"/>
    <w:rsid w:val="00F00DED"/>
    <w:rsid w:val="00F012EF"/>
    <w:rsid w:val="00F0139A"/>
    <w:rsid w:val="00F01B07"/>
    <w:rsid w:val="00F01EA5"/>
    <w:rsid w:val="00F02DEF"/>
    <w:rsid w:val="00F0381D"/>
    <w:rsid w:val="00F04C19"/>
    <w:rsid w:val="00F04CBC"/>
    <w:rsid w:val="00F0510E"/>
    <w:rsid w:val="00F0519C"/>
    <w:rsid w:val="00F06C7F"/>
    <w:rsid w:val="00F0735A"/>
    <w:rsid w:val="00F07943"/>
    <w:rsid w:val="00F07BB1"/>
    <w:rsid w:val="00F07DE0"/>
    <w:rsid w:val="00F10018"/>
    <w:rsid w:val="00F100F5"/>
    <w:rsid w:val="00F1033A"/>
    <w:rsid w:val="00F10C44"/>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DF8"/>
    <w:rsid w:val="00F23F8D"/>
    <w:rsid w:val="00F24664"/>
    <w:rsid w:val="00F24A33"/>
    <w:rsid w:val="00F2546B"/>
    <w:rsid w:val="00F25A51"/>
    <w:rsid w:val="00F261B3"/>
    <w:rsid w:val="00F2690A"/>
    <w:rsid w:val="00F26F5C"/>
    <w:rsid w:val="00F2704C"/>
    <w:rsid w:val="00F27101"/>
    <w:rsid w:val="00F27322"/>
    <w:rsid w:val="00F2732D"/>
    <w:rsid w:val="00F27696"/>
    <w:rsid w:val="00F279D8"/>
    <w:rsid w:val="00F27A25"/>
    <w:rsid w:val="00F27BC1"/>
    <w:rsid w:val="00F30090"/>
    <w:rsid w:val="00F302EE"/>
    <w:rsid w:val="00F303D1"/>
    <w:rsid w:val="00F30E34"/>
    <w:rsid w:val="00F310E7"/>
    <w:rsid w:val="00F32058"/>
    <w:rsid w:val="00F322D7"/>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D69"/>
    <w:rsid w:val="00F36F2E"/>
    <w:rsid w:val="00F36F4F"/>
    <w:rsid w:val="00F36F74"/>
    <w:rsid w:val="00F37014"/>
    <w:rsid w:val="00F37099"/>
    <w:rsid w:val="00F373D4"/>
    <w:rsid w:val="00F375C5"/>
    <w:rsid w:val="00F37A68"/>
    <w:rsid w:val="00F400CE"/>
    <w:rsid w:val="00F40650"/>
    <w:rsid w:val="00F4093E"/>
    <w:rsid w:val="00F40CA1"/>
    <w:rsid w:val="00F4150D"/>
    <w:rsid w:val="00F4164B"/>
    <w:rsid w:val="00F419AF"/>
    <w:rsid w:val="00F41EDC"/>
    <w:rsid w:val="00F420AE"/>
    <w:rsid w:val="00F426BA"/>
    <w:rsid w:val="00F4289A"/>
    <w:rsid w:val="00F42F79"/>
    <w:rsid w:val="00F433DE"/>
    <w:rsid w:val="00F438DE"/>
    <w:rsid w:val="00F43B53"/>
    <w:rsid w:val="00F43CC7"/>
    <w:rsid w:val="00F43D62"/>
    <w:rsid w:val="00F43DC2"/>
    <w:rsid w:val="00F43FD7"/>
    <w:rsid w:val="00F44C48"/>
    <w:rsid w:val="00F44CF9"/>
    <w:rsid w:val="00F4530A"/>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503"/>
    <w:rsid w:val="00F605D7"/>
    <w:rsid w:val="00F60749"/>
    <w:rsid w:val="00F60C7D"/>
    <w:rsid w:val="00F617DD"/>
    <w:rsid w:val="00F63226"/>
    <w:rsid w:val="00F63947"/>
    <w:rsid w:val="00F63A62"/>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4746"/>
    <w:rsid w:val="00F748D5"/>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5B7"/>
    <w:rsid w:val="00F84CE3"/>
    <w:rsid w:val="00F853E0"/>
    <w:rsid w:val="00F854B7"/>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2E98"/>
    <w:rsid w:val="00F933E3"/>
    <w:rsid w:val="00F936C3"/>
    <w:rsid w:val="00F942E7"/>
    <w:rsid w:val="00F95494"/>
    <w:rsid w:val="00F957E1"/>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3CC9"/>
    <w:rsid w:val="00FA4061"/>
    <w:rsid w:val="00FA44BF"/>
    <w:rsid w:val="00FA46D6"/>
    <w:rsid w:val="00FA4829"/>
    <w:rsid w:val="00FA555D"/>
    <w:rsid w:val="00FA55FF"/>
    <w:rsid w:val="00FA56F9"/>
    <w:rsid w:val="00FA5A8C"/>
    <w:rsid w:val="00FA5ADC"/>
    <w:rsid w:val="00FA5BE8"/>
    <w:rsid w:val="00FA60E5"/>
    <w:rsid w:val="00FA61FD"/>
    <w:rsid w:val="00FA684A"/>
    <w:rsid w:val="00FA6EEA"/>
    <w:rsid w:val="00FA7142"/>
    <w:rsid w:val="00FA7766"/>
    <w:rsid w:val="00FA7A4E"/>
    <w:rsid w:val="00FA7AA9"/>
    <w:rsid w:val="00FA7B3A"/>
    <w:rsid w:val="00FB0C78"/>
    <w:rsid w:val="00FB0E8C"/>
    <w:rsid w:val="00FB12D8"/>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38"/>
    <w:rsid w:val="00FD02DD"/>
    <w:rsid w:val="00FD0665"/>
    <w:rsid w:val="00FD0920"/>
    <w:rsid w:val="00FD0D81"/>
    <w:rsid w:val="00FD131A"/>
    <w:rsid w:val="00FD1EB7"/>
    <w:rsid w:val="00FD273F"/>
    <w:rsid w:val="00FD2A98"/>
    <w:rsid w:val="00FD2AE3"/>
    <w:rsid w:val="00FD2C3D"/>
    <w:rsid w:val="00FD3442"/>
    <w:rsid w:val="00FD3CB6"/>
    <w:rsid w:val="00FD3F93"/>
    <w:rsid w:val="00FD427D"/>
    <w:rsid w:val="00FD498F"/>
    <w:rsid w:val="00FD5BBB"/>
    <w:rsid w:val="00FD5F2D"/>
    <w:rsid w:val="00FD660A"/>
    <w:rsid w:val="00FD66E9"/>
    <w:rsid w:val="00FD7D12"/>
    <w:rsid w:val="00FE06CF"/>
    <w:rsid w:val="00FE0A46"/>
    <w:rsid w:val="00FE0E80"/>
    <w:rsid w:val="00FE0FFF"/>
    <w:rsid w:val="00FE11D7"/>
    <w:rsid w:val="00FE17E8"/>
    <w:rsid w:val="00FE1AB7"/>
    <w:rsid w:val="00FE1D53"/>
    <w:rsid w:val="00FE28DB"/>
    <w:rsid w:val="00FE2A9E"/>
    <w:rsid w:val="00FE2AB3"/>
    <w:rsid w:val="00FE2AF0"/>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948A1"/>
  <w15:chartTrackingRefBased/>
  <w15:docId w15:val="{FF28B278-74F2-4B5E-AB3D-EA47197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C2"/>
  </w:style>
  <w:style w:type="paragraph" w:styleId="Naslov1">
    <w:name w:val="heading 1"/>
    <w:aliases w:val="H1"/>
    <w:basedOn w:val="Normal"/>
    <w:next w:val="Normal"/>
    <w:link w:val="Naslov1Char"/>
    <w:uiPriority w:val="9"/>
    <w:qFormat/>
    <w:rsid w:val="00EE77CD"/>
    <w:pPr>
      <w:keepNext/>
      <w:spacing w:before="240" w:after="60"/>
      <w:outlineLvl w:val="0"/>
    </w:pPr>
    <w:rPr>
      <w:rFonts w:ascii="Arial" w:hAnsi="Arial"/>
      <w:b/>
      <w:bCs/>
      <w:kern w:val="32"/>
      <w:sz w:val="32"/>
      <w:szCs w:val="32"/>
      <w:lang w:val="x-none" w:eastAsia="x-none"/>
    </w:rPr>
  </w:style>
  <w:style w:type="paragraph" w:styleId="Naslov2">
    <w:name w:val="heading 2"/>
    <w:basedOn w:val="Normal"/>
    <w:next w:val="Normal"/>
    <w:link w:val="Naslov2Char"/>
    <w:uiPriority w:val="9"/>
    <w:qFormat/>
    <w:rsid w:val="00EE77CD"/>
    <w:pPr>
      <w:keepNext/>
      <w:outlineLvl w:val="1"/>
    </w:pPr>
    <w:rPr>
      <w:b/>
      <w:lang w:val="x-none" w:eastAsia="x-none"/>
    </w:rPr>
  </w:style>
  <w:style w:type="paragraph" w:styleId="Naslov3">
    <w:name w:val="heading 3"/>
    <w:basedOn w:val="Normal"/>
    <w:next w:val="Normal"/>
    <w:qFormat/>
    <w:rsid w:val="00EE77CD"/>
    <w:pPr>
      <w:keepNext/>
      <w:jc w:val="center"/>
      <w:outlineLvl w:val="2"/>
    </w:pPr>
    <w:rPr>
      <w:rFonts w:ascii="Arial" w:hAnsi="Arial"/>
      <w:sz w:val="24"/>
    </w:rPr>
  </w:style>
  <w:style w:type="paragraph" w:styleId="Naslov4">
    <w:name w:val="heading 4"/>
    <w:basedOn w:val="Normal"/>
    <w:next w:val="Normal"/>
    <w:link w:val="Naslov4Char"/>
    <w:qFormat/>
    <w:rsid w:val="00EE77CD"/>
    <w:pPr>
      <w:keepNext/>
      <w:spacing w:before="240" w:after="60"/>
      <w:outlineLvl w:val="3"/>
    </w:pPr>
    <w:rPr>
      <w:b/>
      <w:bCs/>
      <w:sz w:val="28"/>
      <w:szCs w:val="28"/>
      <w:lang w:val="x-none" w:eastAsia="x-none"/>
    </w:rPr>
  </w:style>
  <w:style w:type="paragraph" w:styleId="Naslov5">
    <w:name w:val="heading 5"/>
    <w:basedOn w:val="Normal"/>
    <w:next w:val="Normal"/>
    <w:link w:val="Naslov5Char"/>
    <w:qFormat/>
    <w:rsid w:val="00EE77CD"/>
    <w:pPr>
      <w:spacing w:before="240" w:after="60"/>
      <w:outlineLvl w:val="4"/>
    </w:pPr>
    <w:rPr>
      <w:b/>
      <w:bCs/>
      <w:i/>
      <w:iCs/>
      <w:sz w:val="26"/>
      <w:szCs w:val="26"/>
      <w:lang w:val="x-none" w:eastAsia="x-none"/>
    </w:rPr>
  </w:style>
  <w:style w:type="paragraph" w:styleId="Naslov6">
    <w:name w:val="heading 6"/>
    <w:basedOn w:val="Normal"/>
    <w:next w:val="Normal"/>
    <w:link w:val="Naslov6Char"/>
    <w:qFormat/>
    <w:rsid w:val="00EE77CD"/>
    <w:pPr>
      <w:keepNext/>
      <w:jc w:val="center"/>
      <w:outlineLvl w:val="5"/>
    </w:pPr>
    <w:rPr>
      <w:b/>
      <w:sz w:val="36"/>
      <w:szCs w:val="36"/>
      <w:lang w:val="x-none" w:eastAsia="x-none"/>
    </w:rPr>
  </w:style>
  <w:style w:type="paragraph" w:styleId="Naslov7">
    <w:name w:val="heading 7"/>
    <w:basedOn w:val="Normal"/>
    <w:next w:val="Normal"/>
    <w:link w:val="Naslov7Char"/>
    <w:qFormat/>
    <w:rsid w:val="00E44F62"/>
    <w:pPr>
      <w:spacing w:before="240" w:after="60"/>
      <w:outlineLvl w:val="6"/>
    </w:pPr>
    <w:rPr>
      <w:sz w:val="24"/>
      <w:szCs w:val="24"/>
      <w:lang w:val="x-none" w:eastAsia="x-none"/>
    </w:rPr>
  </w:style>
  <w:style w:type="paragraph" w:styleId="Naslov8">
    <w:name w:val="heading 8"/>
    <w:basedOn w:val="Normal"/>
    <w:next w:val="Normal"/>
    <w:link w:val="Naslov8Char"/>
    <w:qFormat/>
    <w:rsid w:val="00E44F62"/>
    <w:pPr>
      <w:spacing w:before="240" w:after="60"/>
      <w:outlineLvl w:val="7"/>
    </w:pPr>
    <w:rPr>
      <w:i/>
      <w:iCs/>
      <w:sz w:val="24"/>
      <w:szCs w:val="24"/>
      <w:lang w:val="x-none" w:eastAsia="x-none"/>
    </w:rPr>
  </w:style>
  <w:style w:type="paragraph" w:styleId="Naslov9">
    <w:name w:val="heading 9"/>
    <w:basedOn w:val="Normal"/>
    <w:next w:val="Normal"/>
    <w:link w:val="Naslov9Char"/>
    <w:qFormat/>
    <w:rsid w:val="00E44F62"/>
    <w:pPr>
      <w:spacing w:before="240" w:after="60"/>
      <w:outlineLvl w:val="8"/>
    </w:pPr>
    <w:rPr>
      <w:rFonts w:ascii="Arial" w:hAnsi="Arial"/>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EE77CD"/>
    <w:pPr>
      <w:tabs>
        <w:tab w:val="center" w:pos="4703"/>
        <w:tab w:val="right" w:pos="9406"/>
      </w:tabs>
    </w:pPr>
  </w:style>
  <w:style w:type="paragraph" w:styleId="Podnoje">
    <w:name w:val="footer"/>
    <w:basedOn w:val="Normal"/>
    <w:link w:val="PodnojeChar"/>
    <w:uiPriority w:val="99"/>
    <w:rsid w:val="00EE77CD"/>
    <w:pPr>
      <w:tabs>
        <w:tab w:val="center" w:pos="4703"/>
        <w:tab w:val="right" w:pos="9406"/>
      </w:tabs>
    </w:pPr>
  </w:style>
  <w:style w:type="character" w:styleId="Hiperveza">
    <w:name w:val="Hyperlink"/>
    <w:uiPriority w:val="99"/>
    <w:rsid w:val="006F628D"/>
    <w:rPr>
      <w:rFonts w:ascii="Arial" w:hAnsi="Arial"/>
      <w:b/>
      <w:dstrike w:val="0"/>
      <w:spacing w:val="0"/>
      <w:position w:val="0"/>
      <w:sz w:val="18"/>
      <w:szCs w:val="18"/>
      <w:u w:val="none"/>
      <w:vertAlign w:val="baseline"/>
    </w:rPr>
  </w:style>
  <w:style w:type="character" w:styleId="Brojstranice">
    <w:name w:val="page number"/>
    <w:basedOn w:val="Zadanifontodlomka"/>
    <w:rsid w:val="00EE77CD"/>
  </w:style>
  <w:style w:type="paragraph" w:styleId="Uvuenotijeloteksta">
    <w:name w:val="Body Text Indent"/>
    <w:basedOn w:val="Normal"/>
    <w:link w:val="UvuenotijelotekstaChar"/>
    <w:rsid w:val="00EE77CD"/>
    <w:pPr>
      <w:ind w:left="720"/>
    </w:pPr>
    <w:rPr>
      <w:sz w:val="24"/>
      <w:lang w:val="x-none" w:eastAsia="x-none"/>
    </w:rPr>
  </w:style>
  <w:style w:type="character" w:styleId="SlijeenaHiperveza">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Tijeloteksta-uvlaka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Referencakomentara">
    <w:name w:val="annotation reference"/>
    <w:uiPriority w:val="99"/>
    <w:rsid w:val="00E20699"/>
    <w:rPr>
      <w:sz w:val="16"/>
      <w:szCs w:val="16"/>
    </w:rPr>
  </w:style>
  <w:style w:type="paragraph" w:styleId="Tekstkomentara">
    <w:name w:val="annotation text"/>
    <w:aliases w:val="Char Char"/>
    <w:basedOn w:val="Normal"/>
    <w:link w:val="TekstkomentaraChar"/>
    <w:uiPriority w:val="99"/>
    <w:qFormat/>
    <w:rsid w:val="008D4286"/>
    <w:rPr>
      <w:rFonts w:asciiTheme="minorHAnsi" w:hAnsiTheme="minorHAnsi"/>
      <w:sz w:val="28"/>
    </w:rPr>
  </w:style>
  <w:style w:type="paragraph" w:styleId="Predmetkomentara">
    <w:name w:val="annotation subject"/>
    <w:basedOn w:val="Tekstkomentara"/>
    <w:next w:val="Tekstkomentara"/>
    <w:semiHidden/>
    <w:rsid w:val="00E20699"/>
    <w:rPr>
      <w:b/>
      <w:bCs/>
    </w:rPr>
  </w:style>
  <w:style w:type="paragraph" w:styleId="Tekstbalonia">
    <w:name w:val="Balloon Text"/>
    <w:basedOn w:val="Normal"/>
    <w:link w:val="TekstbaloniaChar"/>
    <w:uiPriority w:val="99"/>
    <w:semiHidden/>
    <w:rsid w:val="00E20699"/>
    <w:rPr>
      <w:rFonts w:ascii="Tahoma" w:hAnsi="Tahoma"/>
      <w:sz w:val="16"/>
      <w:szCs w:val="16"/>
      <w:lang w:val="x-none" w:eastAsia="x-none"/>
    </w:rPr>
  </w:style>
  <w:style w:type="paragraph" w:styleId="Blokteksta">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Sadraj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Sadraj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Sadraj3">
    <w:name w:val="toc 3"/>
    <w:basedOn w:val="Normal"/>
    <w:next w:val="Normal"/>
    <w:autoRedefine/>
    <w:uiPriority w:val="39"/>
    <w:qFormat/>
    <w:rsid w:val="00FE32DD"/>
    <w:pPr>
      <w:ind w:left="200"/>
    </w:pPr>
    <w:rPr>
      <w:rFonts w:ascii="Arial" w:hAnsi="Arial"/>
      <w:sz w:val="18"/>
    </w:rPr>
  </w:style>
  <w:style w:type="paragraph" w:styleId="Sadraj4">
    <w:name w:val="toc 4"/>
    <w:basedOn w:val="Normal"/>
    <w:next w:val="Normal"/>
    <w:autoRedefine/>
    <w:semiHidden/>
    <w:rsid w:val="00E44F62"/>
    <w:pPr>
      <w:ind w:left="400"/>
    </w:pPr>
  </w:style>
  <w:style w:type="paragraph" w:styleId="Sadraj5">
    <w:name w:val="toc 5"/>
    <w:basedOn w:val="Normal"/>
    <w:next w:val="Normal"/>
    <w:autoRedefine/>
    <w:semiHidden/>
    <w:rsid w:val="00E44F62"/>
    <w:pPr>
      <w:ind w:left="600"/>
    </w:pPr>
  </w:style>
  <w:style w:type="paragraph" w:styleId="Sadraj6">
    <w:name w:val="toc 6"/>
    <w:basedOn w:val="Normal"/>
    <w:next w:val="Normal"/>
    <w:autoRedefine/>
    <w:semiHidden/>
    <w:rsid w:val="00E44F62"/>
    <w:pPr>
      <w:ind w:left="800"/>
    </w:pPr>
  </w:style>
  <w:style w:type="paragraph" w:styleId="Sadraj7">
    <w:name w:val="toc 7"/>
    <w:basedOn w:val="Normal"/>
    <w:next w:val="Normal"/>
    <w:autoRedefine/>
    <w:semiHidden/>
    <w:rsid w:val="00E44F62"/>
    <w:pPr>
      <w:ind w:left="1000"/>
    </w:pPr>
  </w:style>
  <w:style w:type="paragraph" w:styleId="Sadraj8">
    <w:name w:val="toc 8"/>
    <w:basedOn w:val="Normal"/>
    <w:next w:val="Normal"/>
    <w:autoRedefine/>
    <w:semiHidden/>
    <w:rsid w:val="00E44F62"/>
    <w:pPr>
      <w:ind w:left="1200"/>
    </w:pPr>
  </w:style>
  <w:style w:type="paragraph" w:styleId="Sadraj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Reetkatablice">
    <w:name w:val="Table Grid"/>
    <w:basedOn w:val="Obinatablica"/>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ouvueno">
    <w:name w:val="Normal Indent"/>
    <w:basedOn w:val="Normal"/>
    <w:rsid w:val="00AF5B56"/>
    <w:pPr>
      <w:keepLines/>
      <w:ind w:left="720"/>
      <w:jc w:val="both"/>
    </w:pPr>
    <w:rPr>
      <w:rFonts w:ascii="Tahoma" w:hAnsi="Tahoma"/>
      <w:noProof/>
      <w:sz w:val="22"/>
      <w:lang w:eastAsia="en-US"/>
    </w:rPr>
  </w:style>
  <w:style w:type="paragraph" w:styleId="Odlomakpopisa">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Tijeloteksta">
    <w:name w:val="Body Text"/>
    <w:basedOn w:val="Normal"/>
    <w:link w:val="TijelotekstaChar"/>
    <w:rsid w:val="00E55F77"/>
    <w:pPr>
      <w:spacing w:after="120"/>
    </w:pPr>
  </w:style>
  <w:style w:type="character" w:customStyle="1" w:styleId="TijelotekstaChar">
    <w:name w:val="Tijelo teksta Char"/>
    <w:basedOn w:val="Zadanifontodlomka"/>
    <w:link w:val="Tijeloteksta"/>
    <w:rsid w:val="00E55F77"/>
  </w:style>
  <w:style w:type="character" w:customStyle="1" w:styleId="ZaglavljeChar">
    <w:name w:val="Zaglavlje Char"/>
    <w:basedOn w:val="Zadanifontodlomka"/>
    <w:link w:val="Zaglavlje"/>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UvuenotijelotekstaChar">
    <w:name w:val="Uvučeno tijelo teksta Char"/>
    <w:link w:val="Uvuenotijeloteksta"/>
    <w:rsid w:val="0091287E"/>
    <w:rPr>
      <w:sz w:val="24"/>
    </w:rPr>
  </w:style>
  <w:style w:type="character" w:customStyle="1" w:styleId="Naslov1Char">
    <w:name w:val="Naslov 1 Char"/>
    <w:aliases w:val="H1 Char"/>
    <w:link w:val="Naslov1"/>
    <w:uiPriority w:val="9"/>
    <w:rsid w:val="00923C70"/>
    <w:rPr>
      <w:rFonts w:ascii="Arial" w:hAnsi="Arial" w:cs="Arial"/>
      <w:b/>
      <w:bCs/>
      <w:kern w:val="32"/>
      <w:sz w:val="32"/>
      <w:szCs w:val="32"/>
    </w:rPr>
  </w:style>
  <w:style w:type="character" w:customStyle="1" w:styleId="Naslov2Char">
    <w:name w:val="Naslov 2 Char"/>
    <w:link w:val="Naslov2"/>
    <w:uiPriority w:val="9"/>
    <w:rsid w:val="00923C70"/>
    <w:rPr>
      <w:b/>
    </w:rPr>
  </w:style>
  <w:style w:type="character" w:customStyle="1" w:styleId="Naslov4Char">
    <w:name w:val="Naslov 4 Char"/>
    <w:link w:val="Naslov4"/>
    <w:rsid w:val="00923C70"/>
    <w:rPr>
      <w:b/>
      <w:bCs/>
      <w:sz w:val="28"/>
      <w:szCs w:val="28"/>
    </w:rPr>
  </w:style>
  <w:style w:type="character" w:customStyle="1" w:styleId="Naslov5Char">
    <w:name w:val="Naslov 5 Char"/>
    <w:link w:val="Naslov5"/>
    <w:rsid w:val="00923C70"/>
    <w:rPr>
      <w:b/>
      <w:bCs/>
      <w:i/>
      <w:iCs/>
      <w:sz w:val="26"/>
      <w:szCs w:val="26"/>
    </w:rPr>
  </w:style>
  <w:style w:type="character" w:customStyle="1" w:styleId="Naslov6Char">
    <w:name w:val="Naslov 6 Char"/>
    <w:link w:val="Naslov6"/>
    <w:rsid w:val="00923C70"/>
    <w:rPr>
      <w:b/>
      <w:sz w:val="36"/>
      <w:szCs w:val="36"/>
    </w:rPr>
  </w:style>
  <w:style w:type="character" w:customStyle="1" w:styleId="Naslov7Char">
    <w:name w:val="Naslov 7 Char"/>
    <w:link w:val="Naslov7"/>
    <w:rsid w:val="00923C70"/>
    <w:rPr>
      <w:sz w:val="24"/>
      <w:szCs w:val="24"/>
    </w:rPr>
  </w:style>
  <w:style w:type="character" w:customStyle="1" w:styleId="Naslov8Char">
    <w:name w:val="Naslov 8 Char"/>
    <w:link w:val="Naslov8"/>
    <w:rsid w:val="00923C70"/>
    <w:rPr>
      <w:i/>
      <w:iCs/>
      <w:sz w:val="24"/>
      <w:szCs w:val="24"/>
    </w:rPr>
  </w:style>
  <w:style w:type="character" w:customStyle="1" w:styleId="Naslov9Char">
    <w:name w:val="Naslov 9 Char"/>
    <w:link w:val="Naslov9"/>
    <w:rsid w:val="00923C70"/>
    <w:rPr>
      <w:rFonts w:ascii="Arial" w:hAnsi="Arial" w:cs="Arial"/>
      <w:sz w:val="22"/>
      <w:szCs w:val="22"/>
    </w:rPr>
  </w:style>
  <w:style w:type="character" w:customStyle="1" w:styleId="PodnojeChar">
    <w:name w:val="Podnožje Char"/>
    <w:basedOn w:val="Zadanifontodlomka"/>
    <w:link w:val="Podnoje"/>
    <w:uiPriority w:val="99"/>
    <w:rsid w:val="00923C70"/>
  </w:style>
  <w:style w:type="character" w:customStyle="1" w:styleId="TekstbaloniaChar">
    <w:name w:val="Tekst balončića Char"/>
    <w:link w:val="Tekstbalonia"/>
    <w:uiPriority w:val="99"/>
    <w:semiHidden/>
    <w:rsid w:val="00923C70"/>
    <w:rPr>
      <w:rFonts w:ascii="Tahoma" w:hAnsi="Tahoma" w:cs="Tahoma"/>
      <w:sz w:val="16"/>
      <w:szCs w:val="16"/>
    </w:rPr>
  </w:style>
  <w:style w:type="paragraph" w:styleId="Naslov">
    <w:name w:val="Title"/>
    <w:basedOn w:val="Normal"/>
    <w:link w:val="NaslovChar"/>
    <w:qFormat/>
    <w:rsid w:val="00923C70"/>
    <w:pPr>
      <w:widowControl w:val="0"/>
      <w:jc w:val="center"/>
    </w:pPr>
    <w:rPr>
      <w:b/>
      <w:snapToGrid w:val="0"/>
      <w:sz w:val="24"/>
      <w:lang w:val="x-none" w:eastAsia="en-US"/>
    </w:rPr>
  </w:style>
  <w:style w:type="character" w:customStyle="1" w:styleId="NaslovChar">
    <w:name w:val="Naslov Char"/>
    <w:link w:val="Naslov"/>
    <w:rsid w:val="00923C70"/>
    <w:rPr>
      <w:b/>
      <w:snapToGrid w:val="0"/>
      <w:sz w:val="24"/>
      <w:lang w:eastAsia="en-US"/>
    </w:rPr>
  </w:style>
  <w:style w:type="character" w:customStyle="1" w:styleId="tip">
    <w:name w:val="tip"/>
    <w:basedOn w:val="Zadanifontodlomka"/>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Naslov">
    <w:name w:val="TOC Heading"/>
    <w:basedOn w:val="Naslov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Tekstfusnote">
    <w:name w:val="footnote text"/>
    <w:basedOn w:val="Normal"/>
    <w:link w:val="TekstfusnoteChar"/>
    <w:uiPriority w:val="99"/>
    <w:unhideWhenUsed/>
    <w:rsid w:val="002F221A"/>
    <w:pPr>
      <w:spacing w:after="120"/>
    </w:pPr>
    <w:rPr>
      <w:rFonts w:ascii="Arial" w:eastAsia="Calibri" w:hAnsi="Arial"/>
      <w:lang w:val="x-none" w:eastAsia="en-US"/>
    </w:rPr>
  </w:style>
  <w:style w:type="character" w:customStyle="1" w:styleId="TekstfusnoteChar">
    <w:name w:val="Tekst fusnote Char"/>
    <w:link w:val="Tekstfusnote"/>
    <w:uiPriority w:val="99"/>
    <w:rsid w:val="002F221A"/>
    <w:rPr>
      <w:rFonts w:ascii="Arial" w:eastAsia="Calibri" w:hAnsi="Arial"/>
      <w:lang w:eastAsia="en-US"/>
    </w:rPr>
  </w:style>
  <w:style w:type="character" w:styleId="Referencafusnote">
    <w:name w:val="footnote reference"/>
    <w:uiPriority w:val="99"/>
    <w:unhideWhenUsed/>
    <w:rsid w:val="002F221A"/>
    <w:rPr>
      <w:vertAlign w:val="superscript"/>
    </w:rPr>
  </w:style>
  <w:style w:type="paragraph" w:customStyle="1" w:styleId="Naslov20">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Standard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TekstkomentaraChar">
    <w:name w:val="Tekst komentara Char"/>
    <w:aliases w:val="Char Char Char"/>
    <w:link w:val="Tekstkomentara"/>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Zadanifontodlomka"/>
    <w:rsid w:val="00851D19"/>
    <w:rPr>
      <w:rFonts w:cs="Times New Roman"/>
    </w:rPr>
  </w:style>
  <w:style w:type="character" w:customStyle="1" w:styleId="eop">
    <w:name w:val="eop"/>
    <w:basedOn w:val="Zadanifontodlomka"/>
    <w:rsid w:val="00851D19"/>
    <w:rPr>
      <w:rFonts w:cs="Times New Roman"/>
    </w:rPr>
  </w:style>
  <w:style w:type="character" w:customStyle="1" w:styleId="spellingerror">
    <w:name w:val="spellingerror"/>
    <w:basedOn w:val="Zadanifontodlomka"/>
    <w:rsid w:val="00851D19"/>
    <w:rPr>
      <w:rFonts w:cs="Times New Roman"/>
    </w:rPr>
  </w:style>
  <w:style w:type="character" w:customStyle="1" w:styleId="superscript">
    <w:name w:val="superscript"/>
    <w:basedOn w:val="Zadanifontodlomka"/>
    <w:rsid w:val="00851D19"/>
    <w:rPr>
      <w:rFonts w:cs="Times New Roman"/>
    </w:rPr>
  </w:style>
  <w:style w:type="character" w:styleId="Tekstrezerviranogmjesta">
    <w:name w:val="Placeholder Text"/>
    <w:basedOn w:val="Zadanifontodlomka"/>
    <w:uiPriority w:val="99"/>
    <w:semiHidden/>
    <w:rsid w:val="008E0AA4"/>
    <w:rPr>
      <w:color w:val="808080"/>
    </w:rPr>
  </w:style>
  <w:style w:type="character" w:customStyle="1" w:styleId="UnresolvedMention1">
    <w:name w:val="Unresolved Mention1"/>
    <w:basedOn w:val="Zadanifontodlomka"/>
    <w:uiPriority w:val="99"/>
    <w:semiHidden/>
    <w:unhideWhenUsed/>
    <w:rsid w:val="00370DB8"/>
    <w:rPr>
      <w:color w:val="605E5C"/>
      <w:shd w:val="clear" w:color="auto" w:fill="E1DFDD"/>
    </w:rPr>
  </w:style>
  <w:style w:type="character" w:customStyle="1" w:styleId="UnresolvedMention2">
    <w:name w:val="Unresolved Mention2"/>
    <w:basedOn w:val="Zadanifontodlomka"/>
    <w:uiPriority w:val="99"/>
    <w:semiHidden/>
    <w:unhideWhenUsed/>
    <w:rsid w:val="006272B1"/>
    <w:rPr>
      <w:color w:val="605E5C"/>
      <w:shd w:val="clear" w:color="auto" w:fill="E1DFDD"/>
    </w:rPr>
  </w:style>
  <w:style w:type="character" w:styleId="Nerijeenospominjanje">
    <w:name w:val="Unresolved Mention"/>
    <w:basedOn w:val="Zadanifontodlomka"/>
    <w:uiPriority w:val="99"/>
    <w:semiHidden/>
    <w:unhideWhenUsed/>
    <w:rsid w:val="003B5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isnik310@socskrb.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0527-AB13-428C-B44D-60C7801B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6079</Words>
  <Characters>34651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Belosevic</dc:creator>
  <cp:keywords/>
  <cp:lastModifiedBy>Hatidža Učkar</cp:lastModifiedBy>
  <cp:revision>108</cp:revision>
  <cp:lastPrinted>2024-03-28T10:23:00Z</cp:lastPrinted>
  <dcterms:created xsi:type="dcterms:W3CDTF">2023-05-15T07:42:00Z</dcterms:created>
  <dcterms:modified xsi:type="dcterms:W3CDTF">2024-04-09T06:03:00Z</dcterms:modified>
</cp:coreProperties>
</file>